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3A86" w14:textId="77777777" w:rsidR="009B2B0B" w:rsidRPr="009B2B0B" w:rsidRDefault="009B2B0B" w:rsidP="009B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9B2B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Zarządzenie Nr 38</w:t>
      </w:r>
      <w:r w:rsidRPr="009B2B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Burmistrza Morynia</w:t>
      </w:r>
    </w:p>
    <w:p w14:paraId="5F9BEB76" w14:textId="77777777" w:rsidR="009B2B0B" w:rsidRPr="009B2B0B" w:rsidRDefault="009B2B0B" w:rsidP="009B2B0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9B2B0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2022 r.</w:t>
      </w:r>
    </w:p>
    <w:p w14:paraId="7BA50453" w14:textId="77777777" w:rsidR="009B2B0B" w:rsidRPr="009B2B0B" w:rsidRDefault="009B2B0B" w:rsidP="009B2B0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ustalenia cen za świadczenie usług w zakresie wywozu nieczystości płynnych przez Zakład Gospodarki Komunalnej i Mieszkaniowej w Moryniu</w:t>
      </w:r>
    </w:p>
    <w:p w14:paraId="04A3EB07" w14:textId="4E140FC5" w:rsidR="009B2B0B" w:rsidRPr="00136D3A" w:rsidRDefault="009B2B0B" w:rsidP="00136D3A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B0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 Uchwały Nr XXIII/2</w:t>
      </w:r>
      <w:r w:rsidR="00136D3A" w:rsidRPr="00136D3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B2B0B">
        <w:rPr>
          <w:rFonts w:ascii="Times New Roman" w:eastAsia="Times New Roman" w:hAnsi="Times New Roman" w:cs="Times New Roman"/>
          <w:sz w:val="24"/>
          <w:szCs w:val="24"/>
          <w:lang w:eastAsia="pl-PL"/>
        </w:rPr>
        <w:t>1/2009 Rady Miejskiej w Moryniu z dnia 10 lutego 2009 r. w sprawie powierzenia burmistrzowi Morynia upoważnienia do ustalania cen i opłat za usługi komunalne oraz za korzystanie z gminnych obiektów i urządzeń użyteczności publicznej zarządzam</w:t>
      </w:r>
      <w:r w:rsidR="00136D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2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14:paraId="499706DC" w14:textId="77777777" w:rsidR="00136D3A" w:rsidRPr="009B2B0B" w:rsidRDefault="00136D3A" w:rsidP="009B2B0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C1D39" w14:textId="77777777" w:rsidR="009B2B0B" w:rsidRPr="009B2B0B" w:rsidRDefault="009B2B0B" w:rsidP="009B2B0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Ustalam stawki za usługi świadczone przez </w:t>
      </w:r>
      <w:proofErr w:type="spellStart"/>
      <w:r w:rsidRPr="009B2B0B">
        <w:rPr>
          <w:rFonts w:ascii="Times New Roman" w:eastAsia="Times New Roman" w:hAnsi="Times New Roman" w:cs="Times New Roman"/>
          <w:sz w:val="24"/>
          <w:szCs w:val="24"/>
          <w:lang w:eastAsia="pl-PL"/>
        </w:rPr>
        <w:t>ZGKiM</w:t>
      </w:r>
      <w:proofErr w:type="spellEnd"/>
      <w:r w:rsidRPr="009B2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Moryniu:</w:t>
      </w:r>
    </w:p>
    <w:p w14:paraId="7779D797" w14:textId="77777777" w:rsidR="009B2B0B" w:rsidRPr="009B2B0B" w:rsidRDefault="009B2B0B" w:rsidP="009B2B0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0AB6D" w14:textId="41627446" w:rsidR="009B2B0B" w:rsidRPr="009B2B0B" w:rsidRDefault="009B2B0B" w:rsidP="009B2B0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2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wywóz nieczystości płynnych z terenu gminy Moryń </w:t>
      </w:r>
      <w:r w:rsidRPr="009B2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36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136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Pr="009B2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36,98 zł/ m</w:t>
      </w:r>
      <w:r w:rsidRPr="009B2B0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  <w:r w:rsidRPr="009B2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136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14:paraId="69CD39E7" w14:textId="77777777" w:rsidR="009B2B0B" w:rsidRPr="009B2B0B" w:rsidRDefault="009B2B0B" w:rsidP="009B2B0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3353CC" w14:textId="25B16861" w:rsidR="009B2B0B" w:rsidRPr="009B2B0B" w:rsidRDefault="009B2B0B" w:rsidP="009B2B0B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2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B2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czyszczenie i wywóz nieczystości płynnych z oczyszczalni </w:t>
      </w:r>
      <w:r w:rsidRPr="009B2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36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B2B0B">
        <w:rPr>
          <w:rFonts w:ascii="Times New Roman" w:eastAsia="Times New Roman" w:hAnsi="Times New Roman" w:cs="Times New Roman"/>
          <w:sz w:val="24"/>
          <w:szCs w:val="24"/>
          <w:lang w:eastAsia="pl-PL"/>
        </w:rPr>
        <w:t>przydomowych o dużym stężeniu z przyjęciem na oczyszczalnię ścieków</w:t>
      </w:r>
      <w:r w:rsidRPr="009B2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95,09 zł/ m</w:t>
      </w:r>
      <w:r w:rsidRPr="009B2B0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  <w:r w:rsidRPr="009B2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136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14:paraId="29227CC5" w14:textId="77777777" w:rsidR="009B2B0B" w:rsidRPr="009B2B0B" w:rsidRDefault="009B2B0B" w:rsidP="009B2B0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196C3B" w14:textId="0F2A1727" w:rsidR="009B2B0B" w:rsidRPr="009B2B0B" w:rsidRDefault="009B2B0B" w:rsidP="009B2B0B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2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B2B0B">
        <w:rPr>
          <w:rFonts w:ascii="Times New Roman" w:eastAsia="Times New Roman" w:hAnsi="Times New Roman" w:cs="Times New Roman"/>
          <w:sz w:val="24"/>
          <w:szCs w:val="24"/>
          <w:lang w:eastAsia="pl-PL"/>
        </w:rPr>
        <w:t>za wywóz nieczystości płynnych spoza terenu gminy Mory</w:t>
      </w:r>
      <w:r w:rsidR="00136D3A" w:rsidRPr="00136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 </w:t>
      </w:r>
      <w:r w:rsidRPr="009B2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36D3A" w:rsidRPr="00136D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36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9B2B0B">
        <w:rPr>
          <w:rFonts w:ascii="Times New Roman" w:eastAsia="Times New Roman" w:hAnsi="Times New Roman" w:cs="Times New Roman"/>
          <w:sz w:val="24"/>
          <w:szCs w:val="24"/>
          <w:lang w:eastAsia="pl-PL"/>
        </w:rPr>
        <w:t>w dni wolne od pracy (podwyższa się usługę wywoz</w:t>
      </w:r>
      <w:r w:rsidR="009F52C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B2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1 m</w:t>
      </w:r>
      <w:r w:rsidRPr="009B2B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9B2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50 %)</w:t>
      </w:r>
      <w:r w:rsidRPr="009B2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136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9B2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55,47zł/ m</w:t>
      </w:r>
      <w:r w:rsidRPr="009B2B0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  <w:r w:rsidRPr="009B2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136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959F089" w14:textId="77777777" w:rsidR="009B2B0B" w:rsidRPr="009B2B0B" w:rsidRDefault="009B2B0B" w:rsidP="009B2B0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6D7279" w14:textId="3C5C1458" w:rsidR="009B2B0B" w:rsidRPr="009B2B0B" w:rsidRDefault="009B2B0B" w:rsidP="00136D3A">
      <w:pPr>
        <w:keepLines/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B0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9B2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B2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Wykonanie zarządzenia powierza się Dyrektorowi Zakładu Gospodarki Komunalnej </w:t>
      </w:r>
      <w:r w:rsidR="00136D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B0B">
        <w:rPr>
          <w:rFonts w:ascii="Times New Roman" w:eastAsia="Times New Roman" w:hAnsi="Times New Roman" w:cs="Times New Roman"/>
          <w:sz w:val="24"/>
          <w:szCs w:val="24"/>
          <w:lang w:eastAsia="pl-PL"/>
        </w:rPr>
        <w:t>i Mieszkaniowej w Moryniu.</w:t>
      </w:r>
    </w:p>
    <w:p w14:paraId="33CD8514" w14:textId="77777777" w:rsidR="009B2B0B" w:rsidRPr="009B2B0B" w:rsidRDefault="009B2B0B" w:rsidP="009B2B0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72ED3" w14:textId="77777777" w:rsidR="009B2B0B" w:rsidRPr="009B2B0B" w:rsidRDefault="009B2B0B" w:rsidP="009B2B0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Zarządzenie wchodzi w życie z dniem 1 maja 2022 r. </w:t>
      </w:r>
    </w:p>
    <w:p w14:paraId="443BD612" w14:textId="77777777" w:rsidR="002008DD" w:rsidRDefault="002008DD"/>
    <w:sectPr w:rsidR="002008DD" w:rsidSect="0051527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9A"/>
    <w:rsid w:val="00136D3A"/>
    <w:rsid w:val="002008DD"/>
    <w:rsid w:val="002E5045"/>
    <w:rsid w:val="0046219A"/>
    <w:rsid w:val="009B2B0B"/>
    <w:rsid w:val="009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70B3"/>
  <w15:chartTrackingRefBased/>
  <w15:docId w15:val="{0C3A5DCB-0D7F-46A8-9B65-5A35A623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9B2B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Strzelczyk</dc:creator>
  <cp:keywords/>
  <dc:description/>
  <cp:lastModifiedBy>Łukasz Strzelczyk</cp:lastModifiedBy>
  <cp:revision>3</cp:revision>
  <cp:lastPrinted>2022-04-27T06:38:00Z</cp:lastPrinted>
  <dcterms:created xsi:type="dcterms:W3CDTF">2022-04-27T06:20:00Z</dcterms:created>
  <dcterms:modified xsi:type="dcterms:W3CDTF">2022-04-27T06:50:00Z</dcterms:modified>
</cp:coreProperties>
</file>