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E56" w:rsidRDefault="001A4E56" w:rsidP="001A4E56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sz w:val="22"/>
          <w:szCs w:val="22"/>
        </w:rPr>
        <w:t>Załącznik nr 1 do Zarządzenia</w:t>
      </w:r>
      <w:r>
        <w:rPr>
          <w:rFonts w:asciiTheme="minorHAnsi" w:hAnsiTheme="minorHAnsi" w:cstheme="minorHAnsi"/>
          <w:sz w:val="22"/>
          <w:szCs w:val="22"/>
        </w:rPr>
        <w:t xml:space="preserve"> Burmistrza Morynia nr 59/2023 z dnia 31.05.2023</w:t>
      </w:r>
    </w:p>
    <w:p w:rsidR="001A4E56" w:rsidRPr="001A4E56" w:rsidRDefault="001A4E56" w:rsidP="001A4E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4E56" w:rsidRDefault="001A4E56" w:rsidP="001A4E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4E56" w:rsidRPr="001A4E56" w:rsidRDefault="001A4E56" w:rsidP="001A4E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sz w:val="22"/>
          <w:szCs w:val="22"/>
        </w:rPr>
        <w:t xml:space="preserve"> </w:t>
      </w:r>
      <w:r w:rsidRPr="001A4E56">
        <w:rPr>
          <w:rFonts w:asciiTheme="minorHAnsi" w:hAnsiTheme="minorHAnsi" w:cstheme="minorHAnsi"/>
          <w:b/>
          <w:bCs/>
          <w:sz w:val="22"/>
          <w:szCs w:val="22"/>
        </w:rPr>
        <w:t xml:space="preserve">Ogłoszenie o naborze wniosków o dofinansowanie w ramach programu priorytetowego „Ciepłe Mieszkanie” dla Beneficjentów będących właścicielami lokalu mieszkalnego zlokalizowanego na terenie gminy </w:t>
      </w:r>
      <w:r>
        <w:rPr>
          <w:rFonts w:asciiTheme="minorHAnsi" w:hAnsiTheme="minorHAnsi" w:cstheme="minorHAnsi"/>
          <w:b/>
          <w:bCs/>
          <w:sz w:val="22"/>
          <w:szCs w:val="22"/>
        </w:rPr>
        <w:t>Moryń</w:t>
      </w:r>
      <w:r w:rsidRPr="001A4E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A4E56" w:rsidRDefault="001A4E56" w:rsidP="001A4E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A4E56" w:rsidRPr="001A4E56" w:rsidRDefault="001A4E56" w:rsidP="001A4E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sz w:val="22"/>
          <w:szCs w:val="22"/>
        </w:rPr>
        <w:t xml:space="preserve">Gmina </w:t>
      </w:r>
      <w:r>
        <w:rPr>
          <w:rFonts w:asciiTheme="minorHAnsi" w:hAnsiTheme="minorHAnsi" w:cstheme="minorHAnsi"/>
          <w:sz w:val="22"/>
          <w:szCs w:val="22"/>
        </w:rPr>
        <w:t>Moryń</w:t>
      </w:r>
      <w:r w:rsidRPr="001A4E56">
        <w:rPr>
          <w:rFonts w:asciiTheme="minorHAnsi" w:hAnsiTheme="minorHAnsi" w:cstheme="minorHAnsi"/>
          <w:sz w:val="22"/>
          <w:szCs w:val="22"/>
        </w:rPr>
        <w:t xml:space="preserve"> ogłasza, że od dnia </w:t>
      </w:r>
      <w:r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Pr="001A4E56">
        <w:rPr>
          <w:rFonts w:asciiTheme="minorHAnsi" w:hAnsiTheme="minorHAnsi" w:cstheme="minorHAnsi"/>
          <w:b/>
          <w:bCs/>
          <w:sz w:val="22"/>
          <w:szCs w:val="22"/>
        </w:rPr>
        <w:t>.0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A4E56">
        <w:rPr>
          <w:rFonts w:asciiTheme="minorHAnsi" w:hAnsiTheme="minorHAnsi" w:cstheme="minorHAnsi"/>
          <w:b/>
          <w:bCs/>
          <w:sz w:val="22"/>
          <w:szCs w:val="22"/>
        </w:rPr>
        <w:t xml:space="preserve">.2023 </w:t>
      </w:r>
      <w:r w:rsidRPr="001A4E56">
        <w:rPr>
          <w:rFonts w:asciiTheme="minorHAnsi" w:hAnsiTheme="minorHAnsi" w:cstheme="minorHAnsi"/>
          <w:sz w:val="22"/>
          <w:szCs w:val="22"/>
        </w:rPr>
        <w:t xml:space="preserve">roku rozpoczęty zostanie nabór wniosków o dofinansowanie dla Beneficjentów będących właścicielami lokalu mieszkalnego zlokalizowanego na terenie Gminy </w:t>
      </w:r>
      <w:r>
        <w:rPr>
          <w:rFonts w:asciiTheme="minorHAnsi" w:hAnsiTheme="minorHAnsi" w:cstheme="minorHAnsi"/>
          <w:sz w:val="22"/>
          <w:szCs w:val="22"/>
        </w:rPr>
        <w:t>Moryń</w:t>
      </w:r>
      <w:r w:rsidRPr="001A4E5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A4E56" w:rsidRDefault="001A4E56" w:rsidP="001A4E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sz w:val="22"/>
          <w:szCs w:val="22"/>
        </w:rPr>
        <w:t xml:space="preserve">W ramach Programu istnieje możliwość finansowania przedsięwzięć rozpoczętych nie wcześniej niż od dnia podpisania umowy o dofinansowanie przedsięwzięcia z Gminą </w:t>
      </w:r>
      <w:r>
        <w:rPr>
          <w:rFonts w:asciiTheme="minorHAnsi" w:hAnsiTheme="minorHAnsi" w:cstheme="minorHAnsi"/>
          <w:sz w:val="22"/>
          <w:szCs w:val="22"/>
        </w:rPr>
        <w:t>Moryń</w:t>
      </w:r>
      <w:r w:rsidRPr="001A4E5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A4E56" w:rsidRPr="001A4E56" w:rsidRDefault="001A4E56" w:rsidP="001A4E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sz w:val="22"/>
          <w:szCs w:val="22"/>
        </w:rPr>
        <w:t xml:space="preserve">Termin zakończenia realizacji przedsięwzięcia to 18 miesięcy od dnia podpisania ww. umowy, jednak nie później niż </w:t>
      </w:r>
      <w:r w:rsidRPr="00670219">
        <w:rPr>
          <w:rFonts w:asciiTheme="minorHAnsi" w:hAnsiTheme="minorHAnsi" w:cstheme="minorHAnsi"/>
          <w:sz w:val="22"/>
          <w:szCs w:val="22"/>
        </w:rPr>
        <w:t>do 31.10.2025 r.,</w:t>
      </w:r>
      <w:r w:rsidRPr="001A4E56">
        <w:rPr>
          <w:rFonts w:asciiTheme="minorHAnsi" w:hAnsiTheme="minorHAnsi" w:cstheme="minorHAnsi"/>
          <w:sz w:val="22"/>
          <w:szCs w:val="22"/>
        </w:rPr>
        <w:t xml:space="preserve"> lub do wyczerpania alokacji. </w:t>
      </w:r>
    </w:p>
    <w:p w:rsidR="001A4E56" w:rsidRPr="001A4E56" w:rsidRDefault="001A4E56" w:rsidP="001A4E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sz w:val="22"/>
          <w:szCs w:val="22"/>
        </w:rPr>
        <w:t xml:space="preserve">Alokacja środków przeznaczona na nabór to </w:t>
      </w:r>
      <w:r w:rsidRPr="001A4E56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1A4E56">
        <w:rPr>
          <w:rFonts w:asciiTheme="minorHAnsi" w:hAnsiTheme="minorHAnsi" w:cstheme="minorHAnsi"/>
          <w:b/>
          <w:bCs/>
          <w:sz w:val="22"/>
          <w:szCs w:val="22"/>
        </w:rPr>
        <w:t xml:space="preserve"> 000,00 zł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E56">
        <w:rPr>
          <w:rFonts w:asciiTheme="minorHAnsi" w:hAnsiTheme="minorHAnsi" w:cstheme="minorHAnsi"/>
          <w:sz w:val="22"/>
          <w:szCs w:val="22"/>
        </w:rPr>
        <w:t>łącznie dla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 </w:t>
      </w:r>
      <w:r w:rsidRPr="001A4E56">
        <w:rPr>
          <w:rFonts w:asciiTheme="minorHAnsi" w:hAnsiTheme="minorHAnsi" w:cstheme="minorHAnsi"/>
          <w:sz w:val="22"/>
          <w:szCs w:val="22"/>
        </w:rPr>
        <w:t xml:space="preserve">beneficjentów końcowych. </w:t>
      </w:r>
    </w:p>
    <w:p w:rsidR="001A4E56" w:rsidRPr="001A4E56" w:rsidRDefault="001A4E56" w:rsidP="001A4E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sz w:val="22"/>
          <w:szCs w:val="22"/>
        </w:rPr>
        <w:t xml:space="preserve">Wnioski mogą składać Beneficjenci uprawnieni do podstawowego, podwyższonego lub najwyższego poziomu dofinansowania. </w:t>
      </w:r>
    </w:p>
    <w:p w:rsidR="001A4E56" w:rsidRDefault="001A4E56" w:rsidP="001A4E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A4E56" w:rsidRPr="001A4E56" w:rsidRDefault="001A4E56" w:rsidP="001A4E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4E56">
        <w:rPr>
          <w:rFonts w:asciiTheme="minorHAnsi" w:hAnsiTheme="minorHAnsi" w:cstheme="minorHAnsi"/>
          <w:b/>
          <w:bCs/>
          <w:sz w:val="22"/>
          <w:szCs w:val="22"/>
        </w:rPr>
        <w:t xml:space="preserve">Dla kogo dofinansowanie? </w:t>
      </w:r>
    </w:p>
    <w:p w:rsidR="001A4E56" w:rsidRPr="001A4E56" w:rsidRDefault="001A4E56" w:rsidP="001A4E5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b/>
          <w:bCs/>
          <w:sz w:val="22"/>
          <w:szCs w:val="22"/>
        </w:rPr>
        <w:t>Dla Beneficjentów końcowych uprawnionych do podstawowego poziomu dofinansowania</w:t>
      </w:r>
      <w:r w:rsidRPr="001A4E56">
        <w:rPr>
          <w:rFonts w:asciiTheme="minorHAnsi" w:hAnsiTheme="minorHAnsi" w:cstheme="minorHAnsi"/>
          <w:sz w:val="22"/>
          <w:szCs w:val="22"/>
        </w:rPr>
        <w:t xml:space="preserve">: Beneficjentem końcowym jest osoba fizyczna o dochodzie rocznym nieprzekraczającym kwoty 120 000 zł, posiadająca tytuł prawny wynikający z prawa własności lub ograniczonego prawa rzeczowego do lokalu mieszkalnego, znajdującego się w budynku mieszkalnym wielorodzinnym, realizująca przedsięwzięcie będące przedmiotem dofinansowania: </w:t>
      </w:r>
    </w:p>
    <w:p w:rsidR="001A4E56" w:rsidRDefault="001A4E56" w:rsidP="001A4E5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sz w:val="22"/>
          <w:szCs w:val="22"/>
        </w:rPr>
        <w:t xml:space="preserve">stanowiącym podstawę obliczenia podatku, wykazanym w ostatnio złożonym zeznaniu podatkowym zgodnie z ustawą o podatku dochodowym od osób fizycznych; </w:t>
      </w:r>
    </w:p>
    <w:p w:rsidR="001A4E56" w:rsidRPr="001A4E56" w:rsidRDefault="001A4E56" w:rsidP="001A4E5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sz w:val="22"/>
          <w:szCs w:val="22"/>
        </w:rPr>
        <w:t xml:space="preserve">ustalonym: </w:t>
      </w:r>
    </w:p>
    <w:p w:rsidR="001A4E56" w:rsidRDefault="001A4E56" w:rsidP="001A4E5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sz w:val="22"/>
          <w:szCs w:val="22"/>
        </w:rPr>
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</w:r>
    </w:p>
    <w:p w:rsidR="001A4E56" w:rsidRPr="001A4E56" w:rsidRDefault="001A4E56" w:rsidP="001A4E5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sz w:val="22"/>
          <w:szCs w:val="22"/>
        </w:rPr>
        <w:t xml:space="preserve">na podstawie dokumentów potwierdzających wysokość uzyskanego dochodu, zawierających informacje o wysokości przychodu i stawce podatku lub wysokości opłaconego podatku dochodowego w roku wskazanym w powyższym obwieszczeniu ministra; </w:t>
      </w:r>
    </w:p>
    <w:p w:rsidR="00DC4941" w:rsidRPr="00DC4941" w:rsidRDefault="001A4E56" w:rsidP="00DC494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E56">
        <w:rPr>
          <w:rFonts w:asciiTheme="minorHAnsi" w:hAnsiTheme="minorHAnsi" w:cstheme="minorHAnsi"/>
          <w:sz w:val="22"/>
          <w:szCs w:val="22"/>
        </w:rPr>
        <w:t>z tytułu prowadzenia gospodarstwa rolnego, przyjmując, że z 1 ha przeliczeniowego uzyskuje się dochód roczny w wysokości dochodu ogłaszanego corocznie, w drodze obwieszczenia Prezesa</w:t>
      </w:r>
      <w:r w:rsidR="00DC4941">
        <w:rPr>
          <w:rFonts w:asciiTheme="minorHAnsi" w:hAnsiTheme="minorHAnsi" w:cstheme="minorHAnsi"/>
          <w:sz w:val="22"/>
          <w:szCs w:val="22"/>
        </w:rPr>
        <w:t xml:space="preserve"> Głównego Urzędu Statystycznego na podstawie ustawy o podatku rolnym, obowiązującego na dzień złożenia wniosku o dofinansowanie;</w:t>
      </w:r>
    </w:p>
    <w:p w:rsidR="001A4E56" w:rsidRPr="001A4E56" w:rsidRDefault="001A4E56" w:rsidP="001A4E5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niepodlegającym opodatkowaniu na podstawie przepisów o podatku dochodowym od osób fizycznych i mieszczącym się pod względem rodzaju w katalogu zawartym w art. 3 lit. c) ustawy o świadczeniach rodzinnych, osiągniętym w roku kalendarzowym poprzedzającym rok złożenia wniosku o dofinansowanie, wykazanym w odpowiednim dokumencie. W przypadku uzyskiwania dochodów z różnych źródeł określonych powyżej w lit. a) -d), dochody te sumuje się, przy czym suma ta nie może przekroczyć kwoty 120 000 zł. </w:t>
      </w:r>
    </w:p>
    <w:p w:rsidR="001A4E56" w:rsidRPr="001A4E56" w:rsidRDefault="001A4E56" w:rsidP="001A4E5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Intensywność dofinansowania: do 30% faktycznie poniesionych kosztów kwalifikowalnych przedsięwzięcia realizowanego przez beneficjenta końcowego, nie więcej niż 15 000,00 zł na jeden lokal mieszkalny. </w:t>
      </w:r>
    </w:p>
    <w:p w:rsidR="001A4E56" w:rsidRPr="001A4E56" w:rsidRDefault="001A4E56" w:rsidP="00DC494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Dla Beneficjentów końcowych uprawnionych do podwyższonego poziomu dofinansowania: </w:t>
      </w: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Beneficjentem końcowym uprawnionym do podwyższonego poziomu dofinansowania jest osoba fizyczna realizująca przedsięwzięcie będące przedmiotem dofinansowania, która łącznie spełnia następujące warunki: </w:t>
      </w:r>
    </w:p>
    <w:p w:rsidR="001A4E56" w:rsidRDefault="001A4E56" w:rsidP="00DC4941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posiada tytuł prawny wynikający z prawa własności lub ograniczonego prawa rzeczowego do lokalu mieszkalnego, znajdującego się w budynku mieszkalnym wielorodzinnym; </w:t>
      </w:r>
    </w:p>
    <w:p w:rsidR="001A4E56" w:rsidRPr="00DC4941" w:rsidRDefault="001A4E56" w:rsidP="00DC4941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494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przeciętny miesięczny dochód na jednego członka jej gospodarstwa domowego wskazany w zaświadczeniu wydawanym zgodnie z art. 411 ust. 10g ustawy – Prawo ochrony środowiska, nie przekracza kwoty: </w:t>
      </w:r>
    </w:p>
    <w:p w:rsidR="001A4E56" w:rsidRDefault="001A4E56" w:rsidP="001A4E5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1 673 zł w gospodarstwie wieloosobowym, </w:t>
      </w:r>
    </w:p>
    <w:p w:rsidR="001A4E56" w:rsidRPr="001A4E56" w:rsidRDefault="001A4E56" w:rsidP="001A4E5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2 342 zł w gospodarstwie jednoosobowym. </w:t>
      </w:r>
    </w:p>
    <w:p w:rsidR="001A4E56" w:rsidRPr="001A4E56" w:rsidRDefault="001A4E56" w:rsidP="001A4E5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W przypadku prowadzenia działalności gospodarczej, roczny przychód osoby fizycznej, z 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w rozporządzeniu Rady Ministrów obowiązującym w grudniu roku poprzedzającego rok złożenia wniosku o dofinansowanie. </w:t>
      </w:r>
    </w:p>
    <w:p w:rsidR="001A4E56" w:rsidRPr="001A4E56" w:rsidRDefault="001A4E56" w:rsidP="001A4E5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Intensywność dofinansowania: do 60% faktycznie poniesionych kosztów kwalifikowalnych przedsięwzięcia realizowanego przez beneficjenta końcowego, nie więcej niż 25 000,00 zł na jeden lokal mieszkalny. </w:t>
      </w:r>
    </w:p>
    <w:p w:rsidR="001A4E56" w:rsidRPr="001A4E56" w:rsidRDefault="001A4E56" w:rsidP="00DC494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Dla Beneficjentów końcowych uprawnionych do najwyższego poziomu dofinansowania: </w:t>
      </w: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Beneficjentem końcowym uprawnionym do najwyższego poziomu dofinansowania jest osoba fizyczna realizująca przedsięwzięcie będące przedmiotem dofinansowania, która łącznie spełnia następujące warunki: </w:t>
      </w:r>
    </w:p>
    <w:p w:rsidR="001A4E56" w:rsidRDefault="001A4E56" w:rsidP="00DC4941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posiada tytuł prawny wynikający z prawa własności lub ograniczonego prawa rzeczowego do lokalu mieszkalnego znajdującego się w budynku mieszkalnym wielorodzinnym; </w:t>
      </w:r>
    </w:p>
    <w:p w:rsidR="001A4E56" w:rsidRPr="00DC4941" w:rsidRDefault="001A4E56" w:rsidP="001A4E5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4941">
        <w:rPr>
          <w:rFonts w:asciiTheme="minorHAnsi" w:hAnsiTheme="minorHAnsi" w:cstheme="minorHAnsi"/>
          <w:color w:val="auto"/>
          <w:sz w:val="22"/>
          <w:szCs w:val="22"/>
        </w:rPr>
        <w:t xml:space="preserve">przeciętny miesięczny dochód na jednego członka jej gospodarstwa domowego wskazany w zaświadczeniu wydawanym zgodnie z art. 411 ust. 10g ustawy – Prawo ochrony środowiska, nie przekracza kwoty: </w:t>
      </w:r>
    </w:p>
    <w:p w:rsidR="001A4E56" w:rsidRDefault="001A4E56" w:rsidP="00DC494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900 zł w gospodarstwie wieloosobowym, </w:t>
      </w:r>
    </w:p>
    <w:p w:rsidR="001A4E56" w:rsidRPr="00DC4941" w:rsidRDefault="001A4E56" w:rsidP="001A4E5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4941">
        <w:rPr>
          <w:rFonts w:asciiTheme="minorHAnsi" w:hAnsiTheme="minorHAnsi" w:cstheme="minorHAnsi"/>
          <w:color w:val="auto"/>
          <w:sz w:val="22"/>
          <w:szCs w:val="22"/>
        </w:rPr>
        <w:t xml:space="preserve">1 260 zł w gospodarstwie jednoosobowym; </w:t>
      </w:r>
    </w:p>
    <w:p w:rsidR="00645396" w:rsidRPr="001A4E56" w:rsidRDefault="00645396" w:rsidP="0064539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DC4941">
        <w:rPr>
          <w:rFonts w:asciiTheme="minorHAnsi" w:hAnsiTheme="minorHAnsi" w:cstheme="minorHAnsi"/>
          <w:color w:val="auto"/>
          <w:sz w:val="22"/>
          <w:szCs w:val="22"/>
        </w:rPr>
        <w:t>ub ma ustalone prawo do otrzymywania zasiłku stałego, zasiłku okresowego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zasiłku rodzinnego lub specjalnego zasiłku opiekuńczego, potwierdzone w zaświadczeniu wydanym na wniosek beneficjenta </w:t>
      </w: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łożenia wniosku o dofinansowanie. 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 </w:t>
      </w:r>
    </w:p>
    <w:p w:rsidR="00645396" w:rsidRPr="001A4E56" w:rsidRDefault="00645396" w:rsidP="0064539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Intensywność dofinansowania: do 90% faktycznie poniesionych kosztów kwalifikowalnych przedsięwzięcia realizowanego przez beneficjenta końcowego, nie więcej niż 25 000,00 zł na jeden lokal mieszkalny. </w:t>
      </w:r>
    </w:p>
    <w:p w:rsidR="00645396" w:rsidRPr="001A4E56" w:rsidRDefault="00645396" w:rsidP="0064539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Na co można przeznaczyć dofinansowanie? </w:t>
      </w:r>
    </w:p>
    <w:p w:rsidR="00645396" w:rsidRPr="001A4E56" w:rsidRDefault="00645396" w:rsidP="0064539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Wymagany jest demontaż wszystkich nieefektywnych źródeł ciepła na paliwa stałe służących do ogrzewania lokalu mieszkalnego. </w:t>
      </w:r>
    </w:p>
    <w:p w:rsidR="00645396" w:rsidRPr="001A4E56" w:rsidRDefault="00645396" w:rsidP="0064539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Program wspiera zastosowanie: </w:t>
      </w:r>
    </w:p>
    <w:p w:rsidR="00645396" w:rsidRDefault="00645396" w:rsidP="0064539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kotła gazowego kondensacyjnego, </w:t>
      </w:r>
    </w:p>
    <w:p w:rsidR="00645396" w:rsidRDefault="00645396" w:rsidP="0064539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kotła na </w:t>
      </w:r>
      <w:proofErr w:type="spellStart"/>
      <w:r w:rsidRPr="001A4E56">
        <w:rPr>
          <w:rFonts w:asciiTheme="minorHAnsi" w:hAnsiTheme="minorHAnsi" w:cstheme="minorHAnsi"/>
          <w:color w:val="auto"/>
          <w:sz w:val="22"/>
          <w:szCs w:val="22"/>
        </w:rPr>
        <w:t>pellet</w:t>
      </w:r>
      <w:proofErr w:type="spellEnd"/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 drzewny o podwyższonym standardzie, </w:t>
      </w:r>
    </w:p>
    <w:p w:rsidR="00645396" w:rsidRDefault="00645396" w:rsidP="0064539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ogrzewania elektrycznego, </w:t>
      </w:r>
    </w:p>
    <w:p w:rsidR="00645396" w:rsidRDefault="00645396" w:rsidP="0064539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>pompy ciepła powietrze/woda lub pompy ciepła powietrze/powietrze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645396" w:rsidRPr="001A4E56" w:rsidRDefault="00645396" w:rsidP="0064539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podłączenia lokalu do wspólnego efektywnego źródła ciepła. </w:t>
      </w:r>
    </w:p>
    <w:p w:rsidR="00645396" w:rsidRPr="001A4E56" w:rsidRDefault="00645396" w:rsidP="0064539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Dodatkowo możliwe będzie wykonanie: </w:t>
      </w:r>
    </w:p>
    <w:p w:rsidR="00645396" w:rsidRDefault="00645396" w:rsidP="0064539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instalacji centralnego ogrzewania i ciepłej wody użytkowej w lokalu mieszkalnym,  </w:t>
      </w:r>
    </w:p>
    <w:p w:rsidR="00645396" w:rsidRDefault="00645396" w:rsidP="0064539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>instalacji gazowej od przyłącza gazowego / zbiornika na gaz do kotła,</w:t>
      </w:r>
    </w:p>
    <w:p w:rsidR="00645396" w:rsidRDefault="00645396" w:rsidP="0064539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wymiany okien i drzwi oddzielających lokal od przestrzeni nieogrzewanej lub środowiska zewnętrznego, </w:t>
      </w:r>
    </w:p>
    <w:p w:rsidR="00645396" w:rsidRDefault="00645396" w:rsidP="0064539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>wentylacji mechanicznej z odzyskiem ciepła w lokalu mieszkalnym,</w:t>
      </w:r>
    </w:p>
    <w:p w:rsidR="00645396" w:rsidRPr="001A4E56" w:rsidRDefault="00645396" w:rsidP="0064539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dokumentacji projektowej dotyczącej powyższego zakresu. </w:t>
      </w:r>
    </w:p>
    <w:p w:rsidR="00645396" w:rsidRPr="001A4E56" w:rsidRDefault="00645396" w:rsidP="0064539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Minimalne wymagania techniczne w Programie: </w:t>
      </w:r>
    </w:p>
    <w:p w:rsidR="00645396" w:rsidRDefault="00645396" w:rsidP="0064539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Wszystkie urządzenia oraz materiały muszą być fabrycznie nowe, dopuszczone do obrotu oraz w przypadku gdy wynika to z obowiązujących przepisów prawa – posiadać deklaracje zgodności urządzeń z przepisami z zakresu bezpieczeństwa produktu (oznaczenia „CE” lub „B”).  </w:t>
      </w:r>
    </w:p>
    <w:p w:rsidR="00645396" w:rsidRPr="001A4E56" w:rsidRDefault="00645396" w:rsidP="0064539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Jeżeli wynika to z przepisów prawa, usługi muszą być wykonane przez osoby lub podmioty posiadające stosowne uprawienia i pozwolenia oraz przeprowadzone zgodnie z obowiązującym prawem i normami. </w:t>
      </w:r>
    </w:p>
    <w:p w:rsidR="00645396" w:rsidRPr="001A4E56" w:rsidRDefault="00645396" w:rsidP="001A4E5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A4E56" w:rsidRPr="001A4E56" w:rsidRDefault="001A4E56" w:rsidP="001A4E56">
      <w:pPr>
        <w:pStyle w:val="Default"/>
        <w:rPr>
          <w:rFonts w:asciiTheme="minorHAnsi" w:hAnsiTheme="minorHAnsi" w:cstheme="minorHAnsi"/>
          <w:color w:val="0462C1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Najczęściej zadawane pytania: </w:t>
      </w:r>
      <w:r w:rsidRPr="001A4E56">
        <w:rPr>
          <w:rFonts w:asciiTheme="minorHAnsi" w:hAnsiTheme="minorHAnsi" w:cstheme="minorHAnsi"/>
          <w:color w:val="0462C1"/>
          <w:sz w:val="22"/>
          <w:szCs w:val="22"/>
        </w:rPr>
        <w:t xml:space="preserve">https://czystepowietrze.gov.pl/pytania-i-odpowiedzi-2/ 4 </w:t>
      </w:r>
    </w:p>
    <w:p w:rsidR="001A4E56" w:rsidRDefault="001A4E56" w:rsidP="00DC49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E27D6" w:rsidRDefault="005E27D6" w:rsidP="00DC49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Gdzie składać wnioski?</w:t>
      </w:r>
    </w:p>
    <w:p w:rsidR="005E27D6" w:rsidRDefault="005E27D6" w:rsidP="005E27D6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w formie papierowej: Urząd </w:t>
      </w:r>
      <w:r>
        <w:rPr>
          <w:rFonts w:asciiTheme="minorHAnsi" w:hAnsiTheme="minorHAnsi" w:cstheme="minorHAnsi"/>
          <w:color w:val="auto"/>
          <w:sz w:val="22"/>
          <w:szCs w:val="22"/>
        </w:rPr>
        <w:t>Miejskim w Moryniu</w:t>
      </w: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Sekretariat</w:t>
      </w: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 – p</w:t>
      </w:r>
      <w:r>
        <w:rPr>
          <w:rFonts w:asciiTheme="minorHAnsi" w:hAnsiTheme="minorHAnsi" w:cstheme="minorHAnsi"/>
          <w:color w:val="auto"/>
          <w:sz w:val="22"/>
          <w:szCs w:val="22"/>
        </w:rPr>
        <w:t>ok. Nr 9</w:t>
      </w:r>
      <w:r w:rsidRPr="001A4E5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5E27D6" w:rsidRPr="00645396" w:rsidRDefault="005E27D6" w:rsidP="005E27D6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45396">
        <w:rPr>
          <w:rFonts w:asciiTheme="minorHAnsi" w:hAnsiTheme="minorHAnsi" w:cstheme="minorHAnsi"/>
          <w:color w:val="auto"/>
          <w:sz w:val="22"/>
          <w:szCs w:val="22"/>
        </w:rPr>
        <w:t xml:space="preserve">w formie elektronicznej: przez skrzynkę podawczą </w:t>
      </w:r>
      <w:r>
        <w:rPr>
          <w:rFonts w:asciiTheme="minorHAnsi" w:hAnsiTheme="minorHAnsi" w:cstheme="minorHAnsi"/>
          <w:color w:val="auto"/>
          <w:sz w:val="22"/>
          <w:szCs w:val="22"/>
        </w:rPr>
        <w:t>Urzędu Miejskiego w Moryniu</w:t>
      </w:r>
      <w:r w:rsidRPr="00645396">
        <w:rPr>
          <w:rFonts w:asciiTheme="minorHAnsi" w:hAnsiTheme="minorHAnsi" w:cstheme="minorHAnsi"/>
          <w:color w:val="auto"/>
          <w:sz w:val="22"/>
          <w:szCs w:val="22"/>
        </w:rPr>
        <w:t xml:space="preserve"> znajdującą się na elektronicznej Platformie Usług Administracji Publicznej (</w:t>
      </w:r>
      <w:proofErr w:type="spellStart"/>
      <w:r w:rsidRPr="00645396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Pr="00645396">
        <w:rPr>
          <w:rFonts w:asciiTheme="minorHAnsi" w:hAnsiTheme="minorHAnsi" w:cstheme="minorHAnsi"/>
          <w:color w:val="auto"/>
          <w:sz w:val="22"/>
          <w:szCs w:val="22"/>
        </w:rPr>
        <w:t>): /1v326jtiip/skrytka</w:t>
      </w:r>
    </w:p>
    <w:p w:rsidR="005E27D6" w:rsidRPr="001A4E56" w:rsidRDefault="005E27D6" w:rsidP="005E27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Szczegółowe informacje o składaniu i rozpatrywaniu wniosków o dofinansowanie zawarte są w Regulaminie naboru wniosków o dofinansowanie przedsięwzięć w ramach programu priorytetowego „Ciepłe Mieszkanie” w gminie </w:t>
      </w:r>
      <w:r>
        <w:rPr>
          <w:rFonts w:asciiTheme="minorHAnsi" w:hAnsiTheme="minorHAnsi" w:cstheme="minorHAnsi"/>
          <w:color w:val="auto"/>
          <w:sz w:val="22"/>
          <w:szCs w:val="22"/>
        </w:rPr>
        <w:t>Moryń</w:t>
      </w: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5E27D6" w:rsidRPr="001A4E56" w:rsidRDefault="005E27D6" w:rsidP="005E27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Dane kontaktowe w ramach prowadzonego naboru wniosków: Tel.: </w:t>
      </w:r>
      <w:r>
        <w:rPr>
          <w:rFonts w:asciiTheme="minorHAnsi" w:hAnsiTheme="minorHAnsi" w:cstheme="minorHAnsi"/>
          <w:color w:val="auto"/>
          <w:sz w:val="22"/>
          <w:szCs w:val="22"/>
        </w:rPr>
        <w:t>91 466 79 62</w:t>
      </w: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E27D6" w:rsidRPr="001A4E56" w:rsidRDefault="005E27D6" w:rsidP="005E27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e-mail: </w:t>
      </w:r>
      <w:r>
        <w:rPr>
          <w:rFonts w:asciiTheme="minorHAnsi" w:hAnsiTheme="minorHAnsi" w:cstheme="minorHAnsi"/>
          <w:color w:val="auto"/>
          <w:sz w:val="22"/>
          <w:szCs w:val="22"/>
        </w:rPr>
        <w:t>s.jasek</w:t>
      </w:r>
      <w:r w:rsidRPr="001A4E56">
        <w:rPr>
          <w:rFonts w:asciiTheme="minorHAnsi" w:hAnsiTheme="minorHAnsi" w:cstheme="minorHAnsi"/>
          <w:color w:val="auto"/>
          <w:sz w:val="22"/>
          <w:szCs w:val="22"/>
        </w:rPr>
        <w:t>@</w:t>
      </w:r>
      <w:r>
        <w:rPr>
          <w:rFonts w:asciiTheme="minorHAnsi" w:hAnsiTheme="minorHAnsi" w:cstheme="minorHAnsi"/>
          <w:color w:val="auto"/>
          <w:sz w:val="22"/>
          <w:szCs w:val="22"/>
        </w:rPr>
        <w:t>moryn</w:t>
      </w: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.pl </w:t>
      </w:r>
    </w:p>
    <w:p w:rsidR="005E27D6" w:rsidRPr="001A4E56" w:rsidRDefault="005E27D6" w:rsidP="005E27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Informacje niezbędne do sprawnego wypełnienia wniosku: </w:t>
      </w:r>
    </w:p>
    <w:p w:rsidR="005E27D6" w:rsidRPr="001A4E56" w:rsidRDefault="005E27D6" w:rsidP="005E27D6">
      <w:pPr>
        <w:pStyle w:val="Default"/>
        <w:spacing w:after="21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1. Imię, nazwisko, PESEL, tel. kontaktowy, adres zamieszkania, adres e-mail wnioskodawcy. </w:t>
      </w:r>
    </w:p>
    <w:p w:rsidR="005E27D6" w:rsidRPr="001A4E56" w:rsidRDefault="005E27D6" w:rsidP="005E27D6">
      <w:pPr>
        <w:pStyle w:val="Default"/>
        <w:spacing w:after="21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2. Imię, nazwisko, adres zamieszkania współwłaścicieli (jeśli dotyczy). </w:t>
      </w:r>
    </w:p>
    <w:p w:rsidR="005E27D6" w:rsidRPr="001A4E56" w:rsidRDefault="005E27D6" w:rsidP="005E27D6">
      <w:pPr>
        <w:pStyle w:val="Default"/>
        <w:spacing w:after="21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3. Imię, nazwisko, PESEL, adres zamieszkania współmałżonka (jeśli dotyczy). </w:t>
      </w:r>
    </w:p>
    <w:p w:rsidR="005E27D6" w:rsidRPr="001A4E56" w:rsidRDefault="005E27D6" w:rsidP="005E27D6">
      <w:pPr>
        <w:pStyle w:val="Default"/>
        <w:spacing w:after="21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>4. Adres zamieszkania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oraz adres realizacji </w:t>
      </w:r>
      <w:r w:rsidRPr="001A4E56">
        <w:rPr>
          <w:rFonts w:asciiTheme="minorHAnsi" w:hAnsiTheme="minorHAnsi" w:cstheme="minorHAnsi"/>
          <w:color w:val="auto"/>
          <w:sz w:val="22"/>
          <w:szCs w:val="22"/>
        </w:rPr>
        <w:t>przedsięwzięcia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jeżeli jest inny od adresu zamieszkania</w:t>
      </w: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5E27D6" w:rsidRPr="001A4E56" w:rsidRDefault="005E27D6" w:rsidP="005E27D6">
      <w:pPr>
        <w:pStyle w:val="Default"/>
        <w:spacing w:after="21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5. Numer rachunku bankowego. </w:t>
      </w:r>
    </w:p>
    <w:p w:rsidR="005E27D6" w:rsidRPr="001A4E56" w:rsidRDefault="005E27D6" w:rsidP="005E27D6">
      <w:pPr>
        <w:pStyle w:val="Default"/>
        <w:spacing w:after="21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6. Numer księgi wieczystej, numer działki. </w:t>
      </w:r>
    </w:p>
    <w:p w:rsidR="005E27D6" w:rsidRPr="001A4E56" w:rsidRDefault="005E27D6" w:rsidP="005E27D6">
      <w:pPr>
        <w:pStyle w:val="Default"/>
        <w:spacing w:after="21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7. Rok wystąpienia o zgodę na budowę dla budynku/lokalu. </w:t>
      </w:r>
    </w:p>
    <w:p w:rsidR="005E27D6" w:rsidRPr="001A4E56" w:rsidRDefault="005E27D6" w:rsidP="005E27D6">
      <w:pPr>
        <w:pStyle w:val="Default"/>
        <w:spacing w:after="21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8. Powierzchnia całkowita lokalu mieszkalnego. </w:t>
      </w:r>
    </w:p>
    <w:p w:rsidR="005E27D6" w:rsidRPr="001A4E56" w:rsidRDefault="005E27D6" w:rsidP="005E27D6">
      <w:pPr>
        <w:pStyle w:val="Default"/>
        <w:spacing w:after="21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9. Informacje o uzyskanym dochodzie Wnioskodawcy (np. z PIT, ilość ha przeliczeniowego itp. itd.). </w:t>
      </w:r>
    </w:p>
    <w:p w:rsidR="005E27D6" w:rsidRPr="001A4E56" w:rsidRDefault="005E27D6" w:rsidP="005E27D6">
      <w:pPr>
        <w:pStyle w:val="Default"/>
        <w:spacing w:after="21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10. Rodzaj dotychczasowego źródła ciepła i ich ilość. </w:t>
      </w:r>
    </w:p>
    <w:p w:rsidR="005E27D6" w:rsidRPr="001A4E56" w:rsidRDefault="005E27D6" w:rsidP="005E27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12. Zaświadczenie o dochodach w gospodarstwie domowym na 1 członka – w przypadku beneficjenta uprawnionego do podwyższonego lub najwyższego poziomu dofinansowania nie starsze niż 3 miesiące i wystawione nie później niż data złożenia wniosku. </w:t>
      </w:r>
    </w:p>
    <w:p w:rsidR="005E27D6" w:rsidRPr="001A4E56" w:rsidRDefault="005E27D6" w:rsidP="005E27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E27D6" w:rsidRPr="001A4E56" w:rsidRDefault="005E27D6" w:rsidP="005E27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Załączniki: </w:t>
      </w:r>
    </w:p>
    <w:p w:rsidR="005E27D6" w:rsidRPr="001A4E56" w:rsidRDefault="005E27D6" w:rsidP="005E27D6">
      <w:pPr>
        <w:pStyle w:val="Default"/>
        <w:spacing w:after="21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1. Program „Ciepłe Mieszkanie”. </w:t>
      </w:r>
    </w:p>
    <w:p w:rsidR="005E27D6" w:rsidRPr="001A4E56" w:rsidRDefault="005E27D6" w:rsidP="005E27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A4E56">
        <w:rPr>
          <w:rFonts w:asciiTheme="minorHAnsi" w:hAnsiTheme="minorHAnsi" w:cstheme="minorHAnsi"/>
          <w:color w:val="auto"/>
          <w:sz w:val="22"/>
          <w:szCs w:val="22"/>
        </w:rPr>
        <w:t xml:space="preserve">2. Minimalne wymagania techniczne w Programie „Ciepłe Mieszkanie”. </w:t>
      </w:r>
    </w:p>
    <w:p w:rsidR="005E27D6" w:rsidRDefault="005E27D6" w:rsidP="00DC49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E27D6" w:rsidRPr="001A4E56" w:rsidRDefault="005E27D6" w:rsidP="00DC49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F53A8" w:rsidRDefault="00BF53A8"/>
    <w:sectPr w:rsidR="00BF53A8" w:rsidSect="00DC4941">
      <w:headerReference w:type="default" r:id="rId7"/>
      <w:footerReference w:type="default" r:id="rId8"/>
      <w:pgSz w:w="11906" w:h="17338"/>
      <w:pgMar w:top="1134" w:right="851" w:bottom="652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C0B" w:rsidRDefault="00853C0B" w:rsidP="00853C0B">
      <w:pPr>
        <w:spacing w:after="0" w:line="240" w:lineRule="auto"/>
      </w:pPr>
      <w:r>
        <w:separator/>
      </w:r>
    </w:p>
  </w:endnote>
  <w:endnote w:type="continuationSeparator" w:id="0">
    <w:p w:rsidR="00853C0B" w:rsidRDefault="00853C0B" w:rsidP="0085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C0B" w:rsidRDefault="00853C0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EE6DE74" wp14:editId="49F0B566">
          <wp:simplePos x="0" y="0"/>
          <wp:positionH relativeFrom="page">
            <wp:posOffset>4825365</wp:posOffset>
          </wp:positionH>
          <wp:positionV relativeFrom="page">
            <wp:posOffset>10445750</wp:posOffset>
          </wp:positionV>
          <wp:extent cx="2046605" cy="4381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60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C0B" w:rsidRDefault="00853C0B" w:rsidP="00853C0B">
      <w:pPr>
        <w:spacing w:after="0" w:line="240" w:lineRule="auto"/>
      </w:pPr>
      <w:r>
        <w:separator/>
      </w:r>
    </w:p>
  </w:footnote>
  <w:footnote w:type="continuationSeparator" w:id="0">
    <w:p w:rsidR="00853C0B" w:rsidRDefault="00853C0B" w:rsidP="0085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C0B" w:rsidRDefault="00853C0B" w:rsidP="00853C0B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2EF5833" wp14:editId="13177CF7">
          <wp:simplePos x="0" y="0"/>
          <wp:positionH relativeFrom="page">
            <wp:posOffset>5210175</wp:posOffset>
          </wp:positionH>
          <wp:positionV relativeFrom="page">
            <wp:posOffset>452120</wp:posOffset>
          </wp:positionV>
          <wp:extent cx="1226820" cy="640080"/>
          <wp:effectExtent l="0" t="0" r="0" b="0"/>
          <wp:wrapSquare wrapText="bothSides"/>
          <wp:docPr id="89965784" name="Picture 3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8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F38964B" wp14:editId="58EA7E9B">
          <wp:extent cx="574631" cy="695325"/>
          <wp:effectExtent l="0" t="0" r="0" b="0"/>
          <wp:docPr id="1023906693" name="Obraz 1023906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356061" name="Obraz 8193560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98" cy="709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</w:t>
    </w:r>
    <w:r>
      <w:rPr>
        <w:noProof/>
      </w:rPr>
      <w:drawing>
        <wp:inline distT="0" distB="0" distL="0" distR="0" wp14:anchorId="3707E576" wp14:editId="44FAC1F3">
          <wp:extent cx="2385060" cy="783434"/>
          <wp:effectExtent l="0" t="0" r="0" b="0"/>
          <wp:docPr id="648437259" name="Obraz 648437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510225" name="Obraz 3505102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812" cy="83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</w:t>
    </w:r>
    <w:r>
      <w:rPr>
        <w:sz w:val="20"/>
      </w:rPr>
      <w:tab/>
    </w:r>
    <w:r>
      <w:t xml:space="preserve">                                               </w:t>
    </w:r>
  </w:p>
  <w:p w:rsidR="00853C0B" w:rsidRDefault="00853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4A2"/>
    <w:multiLevelType w:val="hybridMultilevel"/>
    <w:tmpl w:val="75E6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651"/>
    <w:multiLevelType w:val="hybridMultilevel"/>
    <w:tmpl w:val="A12466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1E2A"/>
    <w:multiLevelType w:val="hybridMultilevel"/>
    <w:tmpl w:val="095E9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2808"/>
    <w:multiLevelType w:val="hybridMultilevel"/>
    <w:tmpl w:val="5658DB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A0E31"/>
    <w:multiLevelType w:val="hybridMultilevel"/>
    <w:tmpl w:val="4228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7FD3"/>
    <w:multiLevelType w:val="hybridMultilevel"/>
    <w:tmpl w:val="512C5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3A9D"/>
    <w:multiLevelType w:val="hybridMultilevel"/>
    <w:tmpl w:val="A1246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13A5"/>
    <w:multiLevelType w:val="hybridMultilevel"/>
    <w:tmpl w:val="B6EE3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11D8"/>
    <w:multiLevelType w:val="hybridMultilevel"/>
    <w:tmpl w:val="9C6C7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A164A"/>
    <w:multiLevelType w:val="hybridMultilevel"/>
    <w:tmpl w:val="86FE3B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70E3A"/>
    <w:multiLevelType w:val="hybridMultilevel"/>
    <w:tmpl w:val="CDD01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29EE"/>
    <w:multiLevelType w:val="hybridMultilevel"/>
    <w:tmpl w:val="AA9A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F2B1A"/>
    <w:multiLevelType w:val="hybridMultilevel"/>
    <w:tmpl w:val="5D724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27571">
    <w:abstractNumId w:val="5"/>
  </w:num>
  <w:num w:numId="2" w16cid:durableId="1195386790">
    <w:abstractNumId w:val="6"/>
  </w:num>
  <w:num w:numId="3" w16cid:durableId="841167426">
    <w:abstractNumId w:val="7"/>
  </w:num>
  <w:num w:numId="4" w16cid:durableId="1889763162">
    <w:abstractNumId w:val="3"/>
  </w:num>
  <w:num w:numId="5" w16cid:durableId="633097147">
    <w:abstractNumId w:val="11"/>
  </w:num>
  <w:num w:numId="6" w16cid:durableId="1790782962">
    <w:abstractNumId w:val="2"/>
  </w:num>
  <w:num w:numId="7" w16cid:durableId="649361364">
    <w:abstractNumId w:val="9"/>
  </w:num>
  <w:num w:numId="8" w16cid:durableId="1139688971">
    <w:abstractNumId w:val="1"/>
  </w:num>
  <w:num w:numId="9" w16cid:durableId="317852126">
    <w:abstractNumId w:val="4"/>
  </w:num>
  <w:num w:numId="10" w16cid:durableId="1468425942">
    <w:abstractNumId w:val="10"/>
  </w:num>
  <w:num w:numId="11" w16cid:durableId="175776483">
    <w:abstractNumId w:val="0"/>
  </w:num>
  <w:num w:numId="12" w16cid:durableId="783184542">
    <w:abstractNumId w:val="8"/>
  </w:num>
  <w:num w:numId="13" w16cid:durableId="1683706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56"/>
    <w:rsid w:val="001A4E56"/>
    <w:rsid w:val="003E73CD"/>
    <w:rsid w:val="00421F18"/>
    <w:rsid w:val="005E27D6"/>
    <w:rsid w:val="0060522C"/>
    <w:rsid w:val="00645396"/>
    <w:rsid w:val="00670219"/>
    <w:rsid w:val="00853C0B"/>
    <w:rsid w:val="00BF53A8"/>
    <w:rsid w:val="00DC4941"/>
    <w:rsid w:val="00F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BC440-CD42-48A0-85E4-CDFB01BA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0B"/>
  </w:style>
  <w:style w:type="paragraph" w:styleId="Stopka">
    <w:name w:val="footer"/>
    <w:basedOn w:val="Normalny"/>
    <w:link w:val="StopkaZnak"/>
    <w:uiPriority w:val="99"/>
    <w:unhideWhenUsed/>
    <w:rsid w:val="0085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 Jasek</dc:creator>
  <cp:keywords/>
  <dc:description/>
  <cp:lastModifiedBy>Sławomir  Jasek</cp:lastModifiedBy>
  <cp:revision>5</cp:revision>
  <cp:lastPrinted>2023-05-31T08:57:00Z</cp:lastPrinted>
  <dcterms:created xsi:type="dcterms:W3CDTF">2023-05-30T14:53:00Z</dcterms:created>
  <dcterms:modified xsi:type="dcterms:W3CDTF">2023-05-31T12:36:00Z</dcterms:modified>
</cp:coreProperties>
</file>