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BC00" w14:textId="77777777" w:rsidR="0066116B" w:rsidRPr="008A5BB2" w:rsidRDefault="0066116B" w:rsidP="00850932">
      <w:pPr>
        <w:pStyle w:val="Bezodstpw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A5959C5" w14:textId="36F6C1DC" w:rsidR="00AF5822" w:rsidRPr="008A5BB2" w:rsidRDefault="00AF5822" w:rsidP="00AF5822">
      <w:pPr>
        <w:jc w:val="right"/>
        <w:rPr>
          <w:rFonts w:asciiTheme="minorHAnsi" w:hAnsiTheme="minorHAnsi" w:cstheme="minorHAnsi"/>
          <w:bCs/>
          <w:iCs/>
        </w:rPr>
      </w:pPr>
      <w:r w:rsidRPr="008A5BB2">
        <w:rPr>
          <w:rFonts w:asciiTheme="minorHAnsi" w:hAnsiTheme="minorHAnsi" w:cstheme="minorHAnsi"/>
          <w:bCs/>
          <w:iCs/>
        </w:rPr>
        <w:t>Moryń, dnia 2</w:t>
      </w:r>
      <w:r>
        <w:rPr>
          <w:rFonts w:asciiTheme="minorHAnsi" w:hAnsiTheme="minorHAnsi" w:cstheme="minorHAnsi"/>
          <w:bCs/>
          <w:iCs/>
        </w:rPr>
        <w:t>9</w:t>
      </w:r>
      <w:r w:rsidRPr="008A5BB2">
        <w:rPr>
          <w:rFonts w:asciiTheme="minorHAnsi" w:hAnsiTheme="minorHAnsi" w:cstheme="minorHAnsi"/>
          <w:bCs/>
          <w:iCs/>
        </w:rPr>
        <w:t xml:space="preserve"> sierpnia 2022 roku</w:t>
      </w:r>
    </w:p>
    <w:p w14:paraId="74D995EB" w14:textId="77777777" w:rsidR="00AF5822" w:rsidRDefault="00AF5822" w:rsidP="00AF5822">
      <w:pPr>
        <w:pStyle w:val="Nagwek1"/>
        <w:jc w:val="right"/>
      </w:pPr>
    </w:p>
    <w:p w14:paraId="0E1F3D92" w14:textId="783DC5C9" w:rsidR="003A7B84" w:rsidRPr="008A5BB2" w:rsidRDefault="0066116B" w:rsidP="008A5BB2">
      <w:pPr>
        <w:pStyle w:val="Nagwek1"/>
      </w:pPr>
      <w:r w:rsidRPr="008A5BB2">
        <w:t>Sprawozdanie z konsultacji społecznych</w:t>
      </w:r>
      <w:r w:rsidR="008A5BB2">
        <w:br/>
      </w:r>
      <w:r w:rsidR="003A7B84" w:rsidRPr="008A5BB2">
        <w:t xml:space="preserve">Programu współpracy Gminy Moryń z organizacjami pozarządowymi </w:t>
      </w:r>
      <w:r w:rsidR="008A5BB2">
        <w:br/>
      </w:r>
      <w:r w:rsidR="003A7B84" w:rsidRPr="008A5BB2">
        <w:t>oraz</w:t>
      </w:r>
      <w:r w:rsidR="008A5BB2">
        <w:t xml:space="preserve"> </w:t>
      </w:r>
      <w:r w:rsidR="003A7B84" w:rsidRPr="008A5BB2">
        <w:t xml:space="preserve">innymi podmiotami prowadzącymi działalność pożytku publicznego </w:t>
      </w:r>
      <w:r w:rsidR="008A5BB2">
        <w:br/>
      </w:r>
      <w:r w:rsidR="003A7B84" w:rsidRPr="008A5BB2">
        <w:t>na rok 20</w:t>
      </w:r>
      <w:r w:rsidR="00DA53A6" w:rsidRPr="008A5BB2">
        <w:t>2</w:t>
      </w:r>
      <w:r w:rsidR="008A5BB2" w:rsidRPr="008A5BB2">
        <w:t>3</w:t>
      </w:r>
    </w:p>
    <w:p w14:paraId="5F89B918" w14:textId="77777777" w:rsidR="003A7B84" w:rsidRPr="008A5BB2" w:rsidRDefault="003A7B84">
      <w:pPr>
        <w:pStyle w:val="Tekstpodstawowy"/>
        <w:jc w:val="both"/>
        <w:rPr>
          <w:rFonts w:asciiTheme="minorHAnsi" w:eastAsia="Times New Roman" w:hAnsiTheme="minorHAnsi" w:cstheme="minorHAnsi"/>
          <w:bCs w:val="0"/>
          <w:i w:val="0"/>
          <w:iCs w:val="0"/>
          <w:sz w:val="22"/>
          <w:szCs w:val="22"/>
        </w:rPr>
      </w:pPr>
    </w:p>
    <w:p w14:paraId="418EAA41" w14:textId="77777777" w:rsidR="003A7B84" w:rsidRPr="008A5BB2" w:rsidRDefault="003A7B84">
      <w:pPr>
        <w:pStyle w:val="Tekstpodstawowy"/>
        <w:jc w:val="both"/>
        <w:rPr>
          <w:rFonts w:asciiTheme="minorHAnsi" w:eastAsia="Times New Roman" w:hAnsiTheme="minorHAnsi" w:cstheme="minorHAnsi"/>
          <w:bCs w:val="0"/>
          <w:i w:val="0"/>
          <w:iCs w:val="0"/>
          <w:sz w:val="22"/>
          <w:szCs w:val="22"/>
        </w:rPr>
      </w:pPr>
    </w:p>
    <w:p w14:paraId="567680B1" w14:textId="43FA26D0" w:rsidR="00587166" w:rsidRPr="00AF5822" w:rsidRDefault="006A2BDA" w:rsidP="008A5BB2">
      <w:pPr>
        <w:pStyle w:val="Tekstpodstawowy"/>
        <w:ind w:firstLine="851"/>
        <w:jc w:val="both"/>
        <w:rPr>
          <w:rFonts w:asciiTheme="minorHAnsi" w:hAnsiTheme="minorHAnsi" w:cstheme="minorHAnsi"/>
          <w:b w:val="0"/>
          <w:bCs w:val="0"/>
          <w:i w:val="0"/>
          <w:iCs w:val="0"/>
          <w:szCs w:val="24"/>
        </w:rPr>
      </w:pPr>
      <w:r w:rsidRPr="00AF5822">
        <w:rPr>
          <w:rFonts w:asciiTheme="minorHAnsi" w:hAnsiTheme="minorHAnsi" w:cstheme="minorHAnsi"/>
          <w:b w:val="0"/>
          <w:bCs w:val="0"/>
          <w:i w:val="0"/>
          <w:szCs w:val="24"/>
        </w:rPr>
        <w:t>Organizacje pozarządowe i samorząd gminny działają na rzecz wspólnoty samorządowej, zaspokajają potrzeby mieszkańców, tworzą i realizują rozwiązania zmierzające do p</w:t>
      </w:r>
      <w:r w:rsidR="00293513" w:rsidRPr="00AF5822">
        <w:rPr>
          <w:rFonts w:asciiTheme="minorHAnsi" w:hAnsiTheme="minorHAnsi" w:cstheme="minorHAnsi"/>
          <w:b w:val="0"/>
          <w:bCs w:val="0"/>
          <w:i w:val="0"/>
          <w:szCs w:val="24"/>
        </w:rPr>
        <w:t>oprawy jakości życia</w:t>
      </w:r>
      <w:r w:rsidRPr="00AF5822">
        <w:rPr>
          <w:rFonts w:asciiTheme="minorHAnsi" w:hAnsiTheme="minorHAnsi" w:cstheme="minorHAnsi"/>
          <w:b w:val="0"/>
          <w:bCs w:val="0"/>
          <w:i w:val="0"/>
          <w:szCs w:val="24"/>
        </w:rPr>
        <w:t xml:space="preserve"> na terenie gminy</w:t>
      </w:r>
      <w:r w:rsidR="00587166" w:rsidRPr="00AF5822">
        <w:rPr>
          <w:rFonts w:asciiTheme="minorHAnsi" w:hAnsiTheme="minorHAnsi" w:cstheme="minorHAnsi"/>
          <w:b w:val="0"/>
          <w:bCs w:val="0"/>
          <w:i w:val="0"/>
          <w:szCs w:val="24"/>
        </w:rPr>
        <w:t>.</w:t>
      </w:r>
      <w:r w:rsidR="008A5BB2" w:rsidRPr="00AF5822">
        <w:rPr>
          <w:rFonts w:asciiTheme="minorHAnsi" w:hAnsiTheme="minorHAnsi" w:cstheme="minorHAnsi"/>
          <w:b w:val="0"/>
          <w:bCs w:val="0"/>
          <w:i w:val="0"/>
          <w:szCs w:val="24"/>
        </w:rPr>
        <w:t xml:space="preserve"> </w:t>
      </w:r>
      <w:r w:rsidR="0066116B" w:rsidRPr="00AF5822">
        <w:rPr>
          <w:rFonts w:asciiTheme="minorHAnsi" w:hAnsiTheme="minorHAnsi" w:cstheme="minorHAnsi"/>
          <w:b w:val="0"/>
          <w:bCs w:val="0"/>
          <w:i w:val="0"/>
          <w:iCs w:val="0"/>
          <w:szCs w:val="24"/>
        </w:rPr>
        <w:t>Zgodnie z ustawą o działalności pożytku p</w:t>
      </w:r>
      <w:r w:rsidR="0032372F" w:rsidRPr="00AF5822">
        <w:rPr>
          <w:rFonts w:asciiTheme="minorHAnsi" w:hAnsiTheme="minorHAnsi" w:cstheme="minorHAnsi"/>
          <w:b w:val="0"/>
          <w:bCs w:val="0"/>
          <w:i w:val="0"/>
          <w:iCs w:val="0"/>
          <w:szCs w:val="24"/>
        </w:rPr>
        <w:t>ublicznego i o wolontariacie, o</w:t>
      </w:r>
      <w:r w:rsidR="0066116B" w:rsidRPr="00AF5822">
        <w:rPr>
          <w:rFonts w:asciiTheme="minorHAnsi" w:hAnsiTheme="minorHAnsi" w:cstheme="minorHAnsi"/>
          <w:b w:val="0"/>
          <w:bCs w:val="0"/>
          <w:i w:val="0"/>
          <w:iCs w:val="0"/>
          <w:szCs w:val="24"/>
        </w:rPr>
        <w:t xml:space="preserve">rgan stanowiący - Rada Miejska, uchwala </w:t>
      </w:r>
      <w:r w:rsidR="003A7B84" w:rsidRPr="00AF5822">
        <w:rPr>
          <w:rFonts w:asciiTheme="minorHAnsi" w:hAnsiTheme="minorHAnsi" w:cstheme="minorHAnsi"/>
          <w:b w:val="0"/>
          <w:bCs w:val="0"/>
          <w:i w:val="0"/>
          <w:iCs w:val="0"/>
          <w:szCs w:val="24"/>
        </w:rPr>
        <w:t xml:space="preserve">roczny </w:t>
      </w:r>
      <w:r w:rsidR="0066116B" w:rsidRPr="00AF5822">
        <w:rPr>
          <w:rFonts w:asciiTheme="minorHAnsi" w:hAnsiTheme="minorHAnsi" w:cstheme="minorHAnsi"/>
          <w:b w:val="0"/>
          <w:bCs w:val="0"/>
          <w:i w:val="0"/>
          <w:iCs w:val="0"/>
          <w:szCs w:val="24"/>
        </w:rPr>
        <w:t>program współpracy z organizacjami pozarządowymi</w:t>
      </w:r>
      <w:r w:rsidR="00592078" w:rsidRPr="00AF5822">
        <w:rPr>
          <w:rFonts w:asciiTheme="minorHAnsi" w:hAnsiTheme="minorHAnsi" w:cstheme="minorHAnsi"/>
          <w:b w:val="0"/>
          <w:bCs w:val="0"/>
          <w:i w:val="0"/>
          <w:iCs w:val="0"/>
          <w:szCs w:val="24"/>
        </w:rPr>
        <w:t>.</w:t>
      </w:r>
      <w:r w:rsidR="0066116B" w:rsidRPr="00AF5822">
        <w:rPr>
          <w:rFonts w:asciiTheme="minorHAnsi" w:hAnsiTheme="minorHAnsi" w:cstheme="minorHAnsi"/>
          <w:b w:val="0"/>
          <w:bCs w:val="0"/>
          <w:i w:val="0"/>
          <w:iCs w:val="0"/>
          <w:szCs w:val="24"/>
        </w:rPr>
        <w:t xml:space="preserve"> </w:t>
      </w:r>
      <w:r w:rsidR="003A7B84" w:rsidRPr="00AF5822">
        <w:rPr>
          <w:rFonts w:asciiTheme="minorHAnsi" w:hAnsiTheme="minorHAnsi" w:cstheme="minorHAnsi"/>
          <w:b w:val="0"/>
          <w:bCs w:val="0"/>
          <w:i w:val="0"/>
          <w:iCs w:val="0"/>
          <w:szCs w:val="24"/>
        </w:rPr>
        <w:t xml:space="preserve">Roczny </w:t>
      </w:r>
      <w:r w:rsidR="0066116B" w:rsidRPr="00AF5822">
        <w:rPr>
          <w:rFonts w:asciiTheme="minorHAnsi" w:hAnsiTheme="minorHAnsi" w:cstheme="minorHAnsi"/>
          <w:b w:val="0"/>
          <w:bCs w:val="0"/>
          <w:i w:val="0"/>
          <w:iCs w:val="0"/>
          <w:szCs w:val="24"/>
        </w:rPr>
        <w:t xml:space="preserve">Program współpracy Gminy </w:t>
      </w:r>
      <w:r w:rsidR="00587166" w:rsidRPr="00AF5822">
        <w:rPr>
          <w:rFonts w:asciiTheme="minorHAnsi" w:hAnsiTheme="minorHAnsi" w:cstheme="minorHAnsi"/>
          <w:b w:val="0"/>
          <w:bCs w:val="0"/>
          <w:i w:val="0"/>
          <w:iCs w:val="0"/>
          <w:szCs w:val="24"/>
        </w:rPr>
        <w:t>Moryń</w:t>
      </w:r>
      <w:r w:rsidR="0066116B" w:rsidRPr="00AF5822">
        <w:rPr>
          <w:rFonts w:asciiTheme="minorHAnsi" w:hAnsiTheme="minorHAnsi" w:cstheme="minorHAnsi"/>
          <w:b w:val="0"/>
          <w:bCs w:val="0"/>
          <w:i w:val="0"/>
          <w:iCs w:val="0"/>
          <w:szCs w:val="24"/>
        </w:rPr>
        <w:t xml:space="preserve"> </w:t>
      </w:r>
      <w:r w:rsidR="00AF5822" w:rsidRPr="00AF5822">
        <w:rPr>
          <w:rFonts w:asciiTheme="minorHAnsi" w:hAnsiTheme="minorHAnsi" w:cstheme="minorHAnsi"/>
          <w:b w:val="0"/>
          <w:bCs w:val="0"/>
          <w:i w:val="0"/>
          <w:iCs w:val="0"/>
          <w:szCs w:val="24"/>
        </w:rPr>
        <w:br/>
      </w:r>
      <w:r w:rsidR="0066116B" w:rsidRPr="00AF5822">
        <w:rPr>
          <w:rFonts w:asciiTheme="minorHAnsi" w:hAnsiTheme="minorHAnsi" w:cstheme="minorHAnsi"/>
          <w:b w:val="0"/>
          <w:bCs w:val="0"/>
          <w:i w:val="0"/>
          <w:iCs w:val="0"/>
          <w:szCs w:val="24"/>
        </w:rPr>
        <w:t xml:space="preserve">z organizacjami pozarządowymi </w:t>
      </w:r>
      <w:r w:rsidR="00614119" w:rsidRPr="00AF5822">
        <w:rPr>
          <w:rFonts w:asciiTheme="minorHAnsi" w:hAnsiTheme="minorHAnsi" w:cstheme="minorHAnsi"/>
          <w:b w:val="0"/>
          <w:bCs w:val="0"/>
          <w:i w:val="0"/>
          <w:iCs w:val="0"/>
          <w:szCs w:val="24"/>
        </w:rPr>
        <w:t xml:space="preserve">jest </w:t>
      </w:r>
      <w:r w:rsidR="0066116B" w:rsidRPr="00AF5822">
        <w:rPr>
          <w:rFonts w:asciiTheme="minorHAnsi" w:hAnsiTheme="minorHAnsi" w:cstheme="minorHAnsi"/>
          <w:b w:val="0"/>
          <w:bCs w:val="0"/>
          <w:i w:val="0"/>
          <w:iCs w:val="0"/>
          <w:szCs w:val="24"/>
        </w:rPr>
        <w:t xml:space="preserve">obligatoryjnym dokumentem, stanowiącym formalne ramy dla partnerskiej współpracy organów administracji samorządowej z sektorem pozarządowym. Jest także podstawowym dokumentem regulującym tę współpracę na poziomie lokalnym. Program określa w szczególności zasady i formy współpracy, priorytetowe zadania publiczne oraz sposób ich realizacji. </w:t>
      </w:r>
    </w:p>
    <w:p w14:paraId="320D8106" w14:textId="119BE3FA" w:rsidR="0032372F" w:rsidRPr="00AF5822" w:rsidRDefault="0066116B" w:rsidP="00AF5822">
      <w:pPr>
        <w:ind w:firstLine="851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AF5822">
        <w:rPr>
          <w:rStyle w:val="Pogrubienie"/>
          <w:rFonts w:asciiTheme="minorHAnsi" w:hAnsiTheme="minorHAnsi" w:cstheme="minorHAnsi"/>
          <w:b w:val="0"/>
          <w:bCs w:val="0"/>
        </w:rPr>
        <w:t xml:space="preserve">Obowiązek przeprowadzenia konsultacji wynika z art. 5a ust.1 ustawy </w:t>
      </w:r>
      <w:r w:rsidRPr="00AF5822">
        <w:rPr>
          <w:rFonts w:asciiTheme="minorHAnsi" w:hAnsiTheme="minorHAnsi" w:cstheme="minorHAnsi"/>
        </w:rPr>
        <w:t>z d</w:t>
      </w:r>
      <w:r w:rsidR="004711B4" w:rsidRPr="00AF5822">
        <w:rPr>
          <w:rFonts w:asciiTheme="minorHAnsi" w:hAnsiTheme="minorHAnsi" w:cstheme="minorHAnsi"/>
        </w:rPr>
        <w:t xml:space="preserve">nia 24 kwietnia 2003 </w:t>
      </w:r>
      <w:r w:rsidRPr="00AF5822">
        <w:rPr>
          <w:rFonts w:asciiTheme="minorHAnsi" w:hAnsiTheme="minorHAnsi" w:cstheme="minorHAnsi"/>
        </w:rPr>
        <w:t xml:space="preserve">r. o działalności pożytku publicznego </w:t>
      </w:r>
      <w:r w:rsidR="00B76C9A" w:rsidRPr="00AF5822">
        <w:rPr>
          <w:rFonts w:asciiTheme="minorHAnsi" w:hAnsiTheme="minorHAnsi" w:cstheme="minorHAnsi"/>
        </w:rPr>
        <w:t xml:space="preserve">i o wolontariacie </w:t>
      </w:r>
      <w:r w:rsidR="00614119" w:rsidRPr="00AF5822">
        <w:rPr>
          <w:rFonts w:asciiTheme="minorHAnsi" w:hAnsiTheme="minorHAnsi" w:cstheme="minorHAnsi"/>
        </w:rPr>
        <w:t>(</w:t>
      </w:r>
      <w:r w:rsidR="00AF5822" w:rsidRPr="00AF5822">
        <w:rPr>
          <w:rFonts w:asciiTheme="minorHAnsi" w:hAnsiTheme="minorHAnsi" w:cstheme="minorHAnsi"/>
        </w:rPr>
        <w:t>t.j. Dz. U. z 2022 r. poz. 1327 ze zm.</w:t>
      </w:r>
      <w:r w:rsidR="00614119" w:rsidRPr="00AF5822">
        <w:rPr>
          <w:rFonts w:asciiTheme="minorHAnsi" w:hAnsiTheme="minorHAnsi" w:cstheme="minorHAnsi"/>
        </w:rPr>
        <w:t>)</w:t>
      </w:r>
      <w:r w:rsidR="00592078" w:rsidRPr="00AF5822">
        <w:rPr>
          <w:rFonts w:asciiTheme="minorHAnsi" w:hAnsiTheme="minorHAnsi" w:cstheme="minorHAnsi"/>
        </w:rPr>
        <w:t xml:space="preserve"> -</w:t>
      </w:r>
      <w:r w:rsidR="004711B4" w:rsidRPr="00AF5822">
        <w:rPr>
          <w:rFonts w:asciiTheme="minorHAnsi" w:hAnsiTheme="minorHAnsi" w:cstheme="minorHAnsi"/>
        </w:rPr>
        <w:t xml:space="preserve"> </w:t>
      </w:r>
      <w:r w:rsidRPr="00AF5822">
        <w:rPr>
          <w:rStyle w:val="Pogrubienie"/>
          <w:rFonts w:asciiTheme="minorHAnsi" w:hAnsiTheme="minorHAnsi" w:cstheme="minorHAnsi"/>
          <w:b w:val="0"/>
          <w:bCs w:val="0"/>
        </w:rPr>
        <w:t xml:space="preserve">organ stanowiący jednostki samorządu terytorialnego, tj. Rada Miejska uchwala, </w:t>
      </w:r>
      <w:r w:rsidR="00614119" w:rsidRPr="00AF5822">
        <w:rPr>
          <w:rStyle w:val="Pogrubienie"/>
          <w:rFonts w:asciiTheme="minorHAnsi" w:hAnsiTheme="minorHAnsi" w:cstheme="minorHAnsi"/>
          <w:b w:val="0"/>
          <w:bCs w:val="0"/>
        </w:rPr>
        <w:br/>
      </w:r>
      <w:r w:rsidRPr="00AF5822">
        <w:rPr>
          <w:rStyle w:val="Pogrubienie"/>
          <w:rFonts w:asciiTheme="minorHAnsi" w:hAnsiTheme="minorHAnsi" w:cstheme="minorHAnsi"/>
          <w:b w:val="0"/>
          <w:bCs w:val="0"/>
        </w:rPr>
        <w:t>po konsultacjach z organizacjami pozarządowymi, program współpracy.</w:t>
      </w:r>
    </w:p>
    <w:p w14:paraId="106C0D69" w14:textId="77777777" w:rsidR="00AF5822" w:rsidRPr="00AF5822" w:rsidRDefault="0066116B" w:rsidP="008A5BB2">
      <w:pPr>
        <w:pStyle w:val="Tekstpodstawowy3"/>
        <w:ind w:firstLine="851"/>
        <w:rPr>
          <w:rStyle w:val="Pogrubienie"/>
          <w:rFonts w:asciiTheme="minorHAnsi" w:hAnsiTheme="minorHAnsi" w:cstheme="minorHAnsi"/>
          <w:b w:val="0"/>
          <w:bCs w:val="0"/>
          <w:szCs w:val="24"/>
        </w:rPr>
      </w:pPr>
      <w:r w:rsidRPr="00AF5822">
        <w:rPr>
          <w:rStyle w:val="Pogrubienie"/>
          <w:rFonts w:asciiTheme="minorHAnsi" w:hAnsiTheme="minorHAnsi" w:cstheme="minorHAnsi"/>
          <w:b w:val="0"/>
          <w:bCs w:val="0"/>
          <w:szCs w:val="24"/>
        </w:rPr>
        <w:t>Konsultacje spo</w:t>
      </w:r>
      <w:r w:rsidR="00592078" w:rsidRPr="00AF5822">
        <w:rPr>
          <w:rStyle w:val="Pogrubienie"/>
          <w:rFonts w:asciiTheme="minorHAnsi" w:hAnsiTheme="minorHAnsi" w:cstheme="minorHAnsi"/>
          <w:b w:val="0"/>
          <w:bCs w:val="0"/>
          <w:szCs w:val="24"/>
        </w:rPr>
        <w:t>łeczne przeprowadzono zgodnie</w:t>
      </w:r>
      <w:r w:rsidRPr="00AF5822">
        <w:rPr>
          <w:rFonts w:asciiTheme="minorHAnsi" w:hAnsiTheme="minorHAnsi" w:cstheme="minorHAnsi"/>
          <w:szCs w:val="24"/>
        </w:rPr>
        <w:t xml:space="preserve"> z Zarządzeniem </w:t>
      </w:r>
      <w:r w:rsidRPr="00AF5822">
        <w:rPr>
          <w:rFonts w:asciiTheme="minorHAnsi" w:hAnsiTheme="minorHAnsi" w:cstheme="minorHAnsi"/>
          <w:bCs/>
          <w:szCs w:val="24"/>
        </w:rPr>
        <w:t xml:space="preserve">Nr </w:t>
      </w:r>
      <w:r w:rsidR="00DA53A6" w:rsidRPr="00AF5822">
        <w:rPr>
          <w:rFonts w:asciiTheme="minorHAnsi" w:hAnsiTheme="minorHAnsi" w:cstheme="minorHAnsi"/>
          <w:bCs/>
          <w:szCs w:val="24"/>
        </w:rPr>
        <w:t>53</w:t>
      </w:r>
      <w:r w:rsidR="00AF1D9F" w:rsidRPr="00AF5822">
        <w:rPr>
          <w:rFonts w:asciiTheme="minorHAnsi" w:hAnsiTheme="minorHAnsi" w:cstheme="minorHAnsi"/>
          <w:bCs/>
          <w:szCs w:val="24"/>
        </w:rPr>
        <w:t>/20</w:t>
      </w:r>
      <w:r w:rsidR="00DA53A6" w:rsidRPr="00AF5822">
        <w:rPr>
          <w:rFonts w:asciiTheme="minorHAnsi" w:hAnsiTheme="minorHAnsi" w:cstheme="minorHAnsi"/>
          <w:bCs/>
          <w:szCs w:val="24"/>
        </w:rPr>
        <w:t>2</w:t>
      </w:r>
      <w:r w:rsidR="00AF5822" w:rsidRPr="00AF5822">
        <w:rPr>
          <w:rFonts w:asciiTheme="minorHAnsi" w:hAnsiTheme="minorHAnsi" w:cstheme="minorHAnsi"/>
          <w:bCs/>
          <w:szCs w:val="24"/>
        </w:rPr>
        <w:t>2</w:t>
      </w:r>
      <w:r w:rsidR="00D34283" w:rsidRPr="00AF5822">
        <w:rPr>
          <w:rFonts w:asciiTheme="minorHAnsi" w:hAnsiTheme="minorHAnsi" w:cstheme="minorHAnsi"/>
          <w:bCs/>
          <w:szCs w:val="24"/>
        </w:rPr>
        <w:t xml:space="preserve"> </w:t>
      </w:r>
      <w:r w:rsidRPr="00AF5822">
        <w:rPr>
          <w:rFonts w:asciiTheme="minorHAnsi" w:hAnsiTheme="minorHAnsi" w:cstheme="minorHAnsi"/>
          <w:bCs/>
          <w:szCs w:val="24"/>
        </w:rPr>
        <w:t xml:space="preserve">Burmistrza </w:t>
      </w:r>
      <w:r w:rsidR="00587166" w:rsidRPr="00AF5822">
        <w:rPr>
          <w:rFonts w:asciiTheme="minorHAnsi" w:hAnsiTheme="minorHAnsi" w:cstheme="minorHAnsi"/>
          <w:bCs/>
          <w:szCs w:val="24"/>
        </w:rPr>
        <w:t>Morynia</w:t>
      </w:r>
      <w:r w:rsidRPr="00AF5822">
        <w:rPr>
          <w:rFonts w:asciiTheme="minorHAnsi" w:hAnsiTheme="minorHAnsi" w:cstheme="minorHAnsi"/>
          <w:bCs/>
          <w:szCs w:val="24"/>
        </w:rPr>
        <w:t xml:space="preserve"> </w:t>
      </w:r>
      <w:r w:rsidR="00D34283" w:rsidRPr="00AF5822">
        <w:rPr>
          <w:rFonts w:asciiTheme="minorHAnsi" w:hAnsiTheme="minorHAnsi" w:cstheme="minorHAnsi"/>
          <w:bCs/>
          <w:szCs w:val="24"/>
        </w:rPr>
        <w:t xml:space="preserve">z dnia </w:t>
      </w:r>
      <w:r w:rsidR="00AF1D9F" w:rsidRPr="00AF5822">
        <w:rPr>
          <w:rFonts w:asciiTheme="minorHAnsi" w:hAnsiTheme="minorHAnsi" w:cstheme="minorHAnsi"/>
          <w:bCs/>
          <w:szCs w:val="24"/>
        </w:rPr>
        <w:t xml:space="preserve">23 </w:t>
      </w:r>
      <w:r w:rsidR="00AF5822" w:rsidRPr="00AF5822">
        <w:rPr>
          <w:rFonts w:asciiTheme="minorHAnsi" w:hAnsiTheme="minorHAnsi" w:cstheme="minorHAnsi"/>
          <w:bCs/>
          <w:szCs w:val="24"/>
        </w:rPr>
        <w:t>czerwca</w:t>
      </w:r>
      <w:r w:rsidR="00AF1D9F" w:rsidRPr="00AF5822">
        <w:rPr>
          <w:rFonts w:asciiTheme="minorHAnsi" w:hAnsiTheme="minorHAnsi" w:cstheme="minorHAnsi"/>
          <w:bCs/>
          <w:szCs w:val="24"/>
        </w:rPr>
        <w:t xml:space="preserve"> </w:t>
      </w:r>
      <w:r w:rsidR="00587166" w:rsidRPr="00AF5822">
        <w:rPr>
          <w:rFonts w:asciiTheme="minorHAnsi" w:hAnsiTheme="minorHAnsi" w:cstheme="minorHAnsi"/>
          <w:bCs/>
          <w:szCs w:val="24"/>
        </w:rPr>
        <w:t>20</w:t>
      </w:r>
      <w:r w:rsidR="00DA53A6" w:rsidRPr="00AF5822">
        <w:rPr>
          <w:rFonts w:asciiTheme="minorHAnsi" w:hAnsiTheme="minorHAnsi" w:cstheme="minorHAnsi"/>
          <w:bCs/>
          <w:szCs w:val="24"/>
        </w:rPr>
        <w:t>20</w:t>
      </w:r>
      <w:r w:rsidR="00D34283" w:rsidRPr="00AF5822">
        <w:rPr>
          <w:rFonts w:asciiTheme="minorHAnsi" w:hAnsiTheme="minorHAnsi" w:cstheme="minorHAnsi"/>
          <w:bCs/>
          <w:szCs w:val="24"/>
        </w:rPr>
        <w:t xml:space="preserve"> </w:t>
      </w:r>
      <w:r w:rsidRPr="00AF5822">
        <w:rPr>
          <w:rFonts w:asciiTheme="minorHAnsi" w:hAnsiTheme="minorHAnsi" w:cstheme="minorHAnsi"/>
          <w:bCs/>
          <w:szCs w:val="24"/>
        </w:rPr>
        <w:t>r</w:t>
      </w:r>
      <w:r w:rsidR="00587166" w:rsidRPr="00AF5822">
        <w:rPr>
          <w:rFonts w:asciiTheme="minorHAnsi" w:hAnsiTheme="minorHAnsi" w:cstheme="minorHAnsi"/>
          <w:bCs/>
          <w:szCs w:val="24"/>
        </w:rPr>
        <w:t>.</w:t>
      </w:r>
      <w:r w:rsidRPr="00AF5822">
        <w:rPr>
          <w:rFonts w:asciiTheme="minorHAnsi" w:hAnsiTheme="minorHAnsi" w:cstheme="minorHAnsi"/>
          <w:bCs/>
          <w:szCs w:val="24"/>
        </w:rPr>
        <w:t xml:space="preserve"> </w:t>
      </w:r>
      <w:r w:rsidR="00A13986" w:rsidRPr="00AF5822">
        <w:rPr>
          <w:rFonts w:asciiTheme="minorHAnsi" w:hAnsiTheme="minorHAnsi" w:cstheme="minorHAnsi"/>
          <w:bCs/>
          <w:szCs w:val="24"/>
        </w:rPr>
        <w:t>w sprawie przeprowadzenia konsultacji społecznych w zakresie projektu uchwały w sprawie uchwalenia Programu współpracy Gminy Moryń z organizacjami pozarządowymi oraz innymi podmiotami prowadzącymi działalność pożytku publicznego na rok 20</w:t>
      </w:r>
      <w:r w:rsidR="00AF1D9F" w:rsidRPr="00AF5822">
        <w:rPr>
          <w:rFonts w:asciiTheme="minorHAnsi" w:hAnsiTheme="minorHAnsi" w:cstheme="minorHAnsi"/>
          <w:bCs/>
          <w:szCs w:val="24"/>
        </w:rPr>
        <w:t>2</w:t>
      </w:r>
      <w:r w:rsidR="00AF5822" w:rsidRPr="00AF5822">
        <w:rPr>
          <w:rFonts w:asciiTheme="minorHAnsi" w:hAnsiTheme="minorHAnsi" w:cstheme="minorHAnsi"/>
          <w:bCs/>
          <w:szCs w:val="24"/>
        </w:rPr>
        <w:t>3</w:t>
      </w:r>
      <w:r w:rsidR="000024BE" w:rsidRPr="00AF5822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. </w:t>
      </w:r>
    </w:p>
    <w:p w14:paraId="7D0D5E5D" w14:textId="2AB70B10" w:rsidR="00DA53A6" w:rsidRPr="00AF5822" w:rsidRDefault="0066116B" w:rsidP="00AF5822">
      <w:pPr>
        <w:pStyle w:val="Tekstpodstawowy3"/>
        <w:ind w:firstLine="851"/>
        <w:rPr>
          <w:rFonts w:asciiTheme="minorHAnsi" w:hAnsiTheme="minorHAnsi" w:cstheme="minorHAnsi"/>
          <w:szCs w:val="24"/>
        </w:rPr>
      </w:pPr>
      <w:r w:rsidRPr="00AF5822">
        <w:rPr>
          <w:rStyle w:val="Pogrubienie"/>
          <w:rFonts w:asciiTheme="minorHAnsi" w:hAnsiTheme="minorHAnsi" w:cstheme="minorHAnsi"/>
          <w:b w:val="0"/>
          <w:bCs w:val="0"/>
          <w:szCs w:val="24"/>
        </w:rPr>
        <w:t>Celem konsultacji było wypracowan</w:t>
      </w:r>
      <w:r w:rsidR="00427F5B" w:rsidRPr="00AF5822">
        <w:rPr>
          <w:rStyle w:val="Pogrubienie"/>
          <w:rFonts w:asciiTheme="minorHAnsi" w:hAnsiTheme="minorHAnsi" w:cstheme="minorHAnsi"/>
          <w:b w:val="0"/>
          <w:bCs w:val="0"/>
          <w:szCs w:val="24"/>
        </w:rPr>
        <w:t>ie rozwiązań, które uwzględniałyby</w:t>
      </w:r>
      <w:r w:rsidRPr="00AF5822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 możliwości </w:t>
      </w:r>
      <w:r w:rsidR="00AF5822" w:rsidRPr="00AF5822">
        <w:rPr>
          <w:rStyle w:val="Pogrubienie"/>
          <w:rFonts w:asciiTheme="minorHAnsi" w:hAnsiTheme="minorHAnsi" w:cstheme="minorHAnsi"/>
          <w:b w:val="0"/>
          <w:bCs w:val="0"/>
          <w:szCs w:val="24"/>
        </w:rPr>
        <w:br/>
      </w:r>
      <w:r w:rsidRPr="00AF5822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i </w:t>
      </w:r>
      <w:r w:rsidR="00427F5B" w:rsidRPr="00AF5822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potrzeby sektora społecznego </w:t>
      </w:r>
      <w:r w:rsidR="000024BE" w:rsidRPr="00AF5822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– adekwatnie do kompetencji i </w:t>
      </w:r>
      <w:r w:rsidR="00427F5B" w:rsidRPr="00AF5822">
        <w:rPr>
          <w:rStyle w:val="Pogrubienie"/>
          <w:rFonts w:asciiTheme="minorHAnsi" w:hAnsiTheme="minorHAnsi" w:cstheme="minorHAnsi"/>
          <w:b w:val="0"/>
          <w:bCs w:val="0"/>
          <w:szCs w:val="24"/>
        </w:rPr>
        <w:t>możliwości finansowych samorządu gminnego.</w:t>
      </w:r>
      <w:r w:rsidR="00FE54C1" w:rsidRPr="00AF5822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 </w:t>
      </w:r>
      <w:r w:rsidRPr="00AF5822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Przeprowadzone konsultacje umożliwiały zapoznanie się z projektem programu i wyrażanie przez </w:t>
      </w:r>
      <w:r w:rsidR="00A13986" w:rsidRPr="00AF5822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organizacje pozarządowe swoich </w:t>
      </w:r>
      <w:r w:rsidRPr="00AF5822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opinii, uwag, składanie wniosków i postulatów na każdym etapie jego tworzenia. </w:t>
      </w:r>
    </w:p>
    <w:p w14:paraId="2490CEB1" w14:textId="4B3028D9" w:rsidR="00B62CCA" w:rsidRPr="00AF5822" w:rsidRDefault="0066116B" w:rsidP="00AF5822">
      <w:pPr>
        <w:ind w:firstLine="851"/>
        <w:jc w:val="both"/>
        <w:rPr>
          <w:rFonts w:asciiTheme="minorHAnsi" w:hAnsiTheme="minorHAnsi" w:cstheme="minorHAnsi"/>
          <w:bCs/>
        </w:rPr>
      </w:pPr>
      <w:r w:rsidRPr="00AF5822">
        <w:rPr>
          <w:rFonts w:asciiTheme="minorHAnsi" w:hAnsiTheme="minorHAnsi" w:cstheme="minorHAnsi"/>
        </w:rPr>
        <w:t xml:space="preserve">Prace nad opracowaniem projektu programu </w:t>
      </w:r>
      <w:r w:rsidR="00FE54C1" w:rsidRPr="00AF5822">
        <w:rPr>
          <w:rStyle w:val="Pogrubienie"/>
          <w:rFonts w:asciiTheme="minorHAnsi" w:hAnsiTheme="minorHAnsi" w:cstheme="minorHAnsi"/>
          <w:b w:val="0"/>
          <w:bCs w:val="0"/>
        </w:rPr>
        <w:t>rozpoczęły się w</w:t>
      </w:r>
      <w:r w:rsidR="007C2D06" w:rsidRPr="00AF5822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8A5BB2" w:rsidRPr="00AF5822">
        <w:rPr>
          <w:rStyle w:val="Pogrubienie"/>
          <w:rFonts w:asciiTheme="minorHAnsi" w:hAnsiTheme="minorHAnsi" w:cstheme="minorHAnsi"/>
          <w:b w:val="0"/>
          <w:bCs w:val="0"/>
        </w:rPr>
        <w:t xml:space="preserve">czerwcu </w:t>
      </w:r>
      <w:r w:rsidR="00A13986" w:rsidRPr="00AF5822">
        <w:rPr>
          <w:rStyle w:val="Pogrubienie"/>
          <w:rFonts w:asciiTheme="minorHAnsi" w:hAnsiTheme="minorHAnsi" w:cstheme="minorHAnsi"/>
          <w:b w:val="0"/>
          <w:bCs w:val="0"/>
        </w:rPr>
        <w:t>20</w:t>
      </w:r>
      <w:r w:rsidR="007C2D06" w:rsidRPr="00AF5822">
        <w:rPr>
          <w:rStyle w:val="Pogrubienie"/>
          <w:rFonts w:asciiTheme="minorHAnsi" w:hAnsiTheme="minorHAnsi" w:cstheme="minorHAnsi"/>
          <w:b w:val="0"/>
          <w:bCs w:val="0"/>
        </w:rPr>
        <w:t>2</w:t>
      </w:r>
      <w:r w:rsidR="008A5BB2" w:rsidRPr="00AF5822">
        <w:rPr>
          <w:rStyle w:val="Pogrubienie"/>
          <w:rFonts w:asciiTheme="minorHAnsi" w:hAnsiTheme="minorHAnsi" w:cstheme="minorHAnsi"/>
          <w:b w:val="0"/>
          <w:bCs w:val="0"/>
        </w:rPr>
        <w:t>2</w:t>
      </w:r>
      <w:r w:rsidR="0032372F" w:rsidRPr="00AF5822">
        <w:rPr>
          <w:rStyle w:val="Pogrubienie"/>
          <w:rFonts w:asciiTheme="minorHAnsi" w:hAnsiTheme="minorHAnsi" w:cstheme="minorHAnsi"/>
          <w:b w:val="0"/>
          <w:bCs w:val="0"/>
        </w:rPr>
        <w:t xml:space="preserve"> r. </w:t>
      </w:r>
      <w:r w:rsidR="00E83CFE" w:rsidRPr="00AF5822">
        <w:rPr>
          <w:rFonts w:asciiTheme="minorHAnsi" w:hAnsiTheme="minorHAnsi" w:cstheme="minorHAnsi"/>
          <w:bCs/>
        </w:rPr>
        <w:t>P</w:t>
      </w:r>
      <w:r w:rsidR="00587166" w:rsidRPr="00AF5822">
        <w:rPr>
          <w:rFonts w:asciiTheme="minorHAnsi" w:hAnsiTheme="minorHAnsi" w:cstheme="minorHAnsi"/>
        </w:rPr>
        <w:t>ro</w:t>
      </w:r>
      <w:r w:rsidR="00E83CFE" w:rsidRPr="00AF5822">
        <w:rPr>
          <w:rFonts w:asciiTheme="minorHAnsi" w:hAnsiTheme="minorHAnsi" w:cstheme="minorHAnsi"/>
        </w:rPr>
        <w:t>jekt Programu zamieszczono w Biuletynie Informacji Publicznej Gminy Moryń, na stronie internetowej Gminy Moryń</w:t>
      </w:r>
      <w:r w:rsidR="00AF1D9F" w:rsidRPr="00AF5822">
        <w:rPr>
          <w:rFonts w:asciiTheme="minorHAnsi" w:hAnsiTheme="minorHAnsi" w:cstheme="minorHAnsi"/>
        </w:rPr>
        <w:t xml:space="preserve"> oraz</w:t>
      </w:r>
      <w:r w:rsidR="00E83CFE" w:rsidRPr="00AF5822">
        <w:rPr>
          <w:rFonts w:asciiTheme="minorHAnsi" w:hAnsiTheme="minorHAnsi" w:cstheme="minorHAnsi"/>
        </w:rPr>
        <w:t xml:space="preserve"> na tablicy ogłoszeń w siedzibie Urzędu</w:t>
      </w:r>
      <w:r w:rsidR="00AF1D9F" w:rsidRPr="00AF5822">
        <w:rPr>
          <w:rFonts w:asciiTheme="minorHAnsi" w:hAnsiTheme="minorHAnsi" w:cstheme="minorHAnsi"/>
        </w:rPr>
        <w:t xml:space="preserve">. </w:t>
      </w:r>
      <w:r w:rsidR="0008374D" w:rsidRPr="00AF5822">
        <w:rPr>
          <w:rFonts w:asciiTheme="minorHAnsi" w:hAnsiTheme="minorHAnsi" w:cstheme="minorHAnsi"/>
          <w:bCs/>
        </w:rPr>
        <w:t>Intencją organu</w:t>
      </w:r>
      <w:r w:rsidRPr="00AF5822">
        <w:rPr>
          <w:rFonts w:asciiTheme="minorHAnsi" w:hAnsiTheme="minorHAnsi" w:cstheme="minorHAnsi"/>
          <w:bCs/>
        </w:rPr>
        <w:t xml:space="preserve"> było włączenie sektora społecznego w proces tworzenia programu. W terminie do </w:t>
      </w:r>
      <w:r w:rsidR="008A5BB2" w:rsidRPr="00AF5822">
        <w:rPr>
          <w:rFonts w:asciiTheme="minorHAnsi" w:hAnsiTheme="minorHAnsi" w:cstheme="minorHAnsi"/>
          <w:bCs/>
        </w:rPr>
        <w:t>23 lipca 2022</w:t>
      </w:r>
      <w:r w:rsidR="0076412B" w:rsidRPr="00AF5822">
        <w:rPr>
          <w:rFonts w:asciiTheme="minorHAnsi" w:hAnsiTheme="minorHAnsi" w:cstheme="minorHAnsi"/>
          <w:bCs/>
        </w:rPr>
        <w:t xml:space="preserve"> roku</w:t>
      </w:r>
      <w:r w:rsidR="0032372F" w:rsidRPr="00AF5822">
        <w:rPr>
          <w:rFonts w:asciiTheme="minorHAnsi" w:hAnsiTheme="minorHAnsi" w:cstheme="minorHAnsi"/>
        </w:rPr>
        <w:t xml:space="preserve"> </w:t>
      </w:r>
      <w:r w:rsidRPr="00AF5822">
        <w:rPr>
          <w:rFonts w:asciiTheme="minorHAnsi" w:hAnsiTheme="minorHAnsi" w:cstheme="minorHAnsi"/>
          <w:bCs/>
        </w:rPr>
        <w:t>można było zgłaszać uwagi, wnioski, sugestie, propozycje</w:t>
      </w:r>
      <w:r w:rsidR="00DC31EB" w:rsidRPr="00AF5822">
        <w:rPr>
          <w:rFonts w:asciiTheme="minorHAnsi" w:hAnsiTheme="minorHAnsi" w:cstheme="minorHAnsi"/>
          <w:bCs/>
        </w:rPr>
        <w:t>,</w:t>
      </w:r>
      <w:r w:rsidRPr="00AF5822">
        <w:rPr>
          <w:rFonts w:asciiTheme="minorHAnsi" w:hAnsiTheme="minorHAnsi" w:cstheme="minorHAnsi"/>
          <w:bCs/>
        </w:rPr>
        <w:t xml:space="preserve"> itp.</w:t>
      </w:r>
      <w:r w:rsidR="00DC31EB" w:rsidRPr="00AF5822">
        <w:rPr>
          <w:rFonts w:asciiTheme="minorHAnsi" w:hAnsiTheme="minorHAnsi" w:cstheme="minorHAnsi"/>
          <w:bCs/>
        </w:rPr>
        <w:t>,</w:t>
      </w:r>
      <w:r w:rsidRPr="00AF5822">
        <w:rPr>
          <w:rFonts w:asciiTheme="minorHAnsi" w:hAnsiTheme="minorHAnsi" w:cstheme="minorHAnsi"/>
          <w:bCs/>
        </w:rPr>
        <w:t xml:space="preserve"> poprzez wypełnien</w:t>
      </w:r>
      <w:r w:rsidR="002F5FA7" w:rsidRPr="00AF5822">
        <w:rPr>
          <w:rFonts w:asciiTheme="minorHAnsi" w:hAnsiTheme="minorHAnsi" w:cstheme="minorHAnsi"/>
          <w:bCs/>
        </w:rPr>
        <w:t>ie formularz</w:t>
      </w:r>
      <w:r w:rsidR="00592078" w:rsidRPr="00AF5822">
        <w:rPr>
          <w:rFonts w:asciiTheme="minorHAnsi" w:hAnsiTheme="minorHAnsi" w:cstheme="minorHAnsi"/>
          <w:bCs/>
        </w:rPr>
        <w:t>a</w:t>
      </w:r>
      <w:r w:rsidR="002F5FA7" w:rsidRPr="00AF5822">
        <w:rPr>
          <w:rFonts w:asciiTheme="minorHAnsi" w:hAnsiTheme="minorHAnsi" w:cstheme="minorHAnsi"/>
          <w:bCs/>
        </w:rPr>
        <w:t xml:space="preserve"> zgłoszenia opinii do projektu</w:t>
      </w:r>
      <w:r w:rsidR="002F5FA7" w:rsidRPr="00AF5822">
        <w:rPr>
          <w:rFonts w:asciiTheme="minorHAnsi" w:hAnsiTheme="minorHAnsi" w:cstheme="minorHAnsi"/>
          <w:b/>
          <w:bCs/>
        </w:rPr>
        <w:t xml:space="preserve"> </w:t>
      </w:r>
      <w:r w:rsidR="004711B4" w:rsidRPr="00AF5822">
        <w:rPr>
          <w:rFonts w:asciiTheme="minorHAnsi" w:hAnsiTheme="minorHAnsi" w:cstheme="minorHAnsi"/>
          <w:bCs/>
        </w:rPr>
        <w:t xml:space="preserve">– </w:t>
      </w:r>
      <w:r w:rsidRPr="00AF5822">
        <w:rPr>
          <w:rFonts w:asciiTheme="minorHAnsi" w:hAnsiTheme="minorHAnsi" w:cstheme="minorHAnsi"/>
          <w:bCs/>
        </w:rPr>
        <w:t xml:space="preserve">pocztą </w:t>
      </w:r>
      <w:r w:rsidR="002F5FA7" w:rsidRPr="00AF5822">
        <w:rPr>
          <w:rFonts w:asciiTheme="minorHAnsi" w:hAnsiTheme="minorHAnsi" w:cstheme="minorHAnsi"/>
          <w:bCs/>
        </w:rPr>
        <w:t>el</w:t>
      </w:r>
      <w:r w:rsidRPr="00AF5822">
        <w:rPr>
          <w:rFonts w:asciiTheme="minorHAnsi" w:hAnsiTheme="minorHAnsi" w:cstheme="minorHAnsi"/>
          <w:bCs/>
        </w:rPr>
        <w:t xml:space="preserve">ektroniczną, na wskazany adres, lub </w:t>
      </w:r>
      <w:r w:rsidR="00AF5822" w:rsidRPr="00AF5822">
        <w:rPr>
          <w:rFonts w:asciiTheme="minorHAnsi" w:hAnsiTheme="minorHAnsi" w:cstheme="minorHAnsi"/>
          <w:bCs/>
        </w:rPr>
        <w:br/>
      </w:r>
      <w:r w:rsidRPr="00AF5822">
        <w:rPr>
          <w:rFonts w:asciiTheme="minorHAnsi" w:hAnsiTheme="minorHAnsi" w:cstheme="minorHAnsi"/>
          <w:bCs/>
        </w:rPr>
        <w:t xml:space="preserve">w </w:t>
      </w:r>
      <w:r w:rsidR="002F5FA7" w:rsidRPr="00AF5822">
        <w:rPr>
          <w:rFonts w:asciiTheme="minorHAnsi" w:hAnsiTheme="minorHAnsi" w:cstheme="minorHAnsi"/>
          <w:bCs/>
        </w:rPr>
        <w:t xml:space="preserve">sekretariacie </w:t>
      </w:r>
      <w:r w:rsidRPr="00AF5822">
        <w:rPr>
          <w:rFonts w:asciiTheme="minorHAnsi" w:hAnsiTheme="minorHAnsi" w:cstheme="minorHAnsi"/>
          <w:bCs/>
        </w:rPr>
        <w:t>Urzęd</w:t>
      </w:r>
      <w:r w:rsidR="002F5FA7" w:rsidRPr="00AF5822">
        <w:rPr>
          <w:rFonts w:asciiTheme="minorHAnsi" w:hAnsiTheme="minorHAnsi" w:cstheme="minorHAnsi"/>
          <w:bCs/>
        </w:rPr>
        <w:t>u</w:t>
      </w:r>
      <w:r w:rsidRPr="00AF5822">
        <w:rPr>
          <w:rFonts w:asciiTheme="minorHAnsi" w:hAnsiTheme="minorHAnsi" w:cstheme="minorHAnsi"/>
          <w:bCs/>
        </w:rPr>
        <w:t xml:space="preserve"> </w:t>
      </w:r>
      <w:r w:rsidR="00587166" w:rsidRPr="00AF5822">
        <w:rPr>
          <w:rFonts w:asciiTheme="minorHAnsi" w:hAnsiTheme="minorHAnsi" w:cstheme="minorHAnsi"/>
          <w:bCs/>
        </w:rPr>
        <w:t>Miejski</w:t>
      </w:r>
      <w:r w:rsidR="002F5FA7" w:rsidRPr="00AF5822">
        <w:rPr>
          <w:rFonts w:asciiTheme="minorHAnsi" w:hAnsiTheme="minorHAnsi" w:cstheme="minorHAnsi"/>
          <w:bCs/>
        </w:rPr>
        <w:t>ego</w:t>
      </w:r>
      <w:r w:rsidR="00587166" w:rsidRPr="00AF5822">
        <w:rPr>
          <w:rFonts w:asciiTheme="minorHAnsi" w:hAnsiTheme="minorHAnsi" w:cstheme="minorHAnsi"/>
          <w:bCs/>
        </w:rPr>
        <w:t xml:space="preserve"> w Moryniu</w:t>
      </w:r>
      <w:r w:rsidR="002F5FA7" w:rsidRPr="00AF5822">
        <w:rPr>
          <w:rFonts w:asciiTheme="minorHAnsi" w:hAnsiTheme="minorHAnsi" w:cstheme="minorHAnsi"/>
          <w:bCs/>
        </w:rPr>
        <w:t>.</w:t>
      </w:r>
    </w:p>
    <w:p w14:paraId="6205AFA0" w14:textId="0D62440D" w:rsidR="00142C42" w:rsidRDefault="0032372F" w:rsidP="00AF5822">
      <w:pPr>
        <w:pStyle w:val="Tekstpodstawowy2"/>
        <w:ind w:firstLine="851"/>
        <w:rPr>
          <w:rFonts w:asciiTheme="minorHAnsi" w:hAnsiTheme="minorHAnsi" w:cstheme="minorHAnsi"/>
          <w:bCs w:val="0"/>
          <w:i w:val="0"/>
          <w:sz w:val="24"/>
          <w:u w:val="none"/>
        </w:rPr>
      </w:pPr>
      <w:r w:rsidRPr="00AF5822">
        <w:rPr>
          <w:rFonts w:asciiTheme="minorHAnsi" w:hAnsiTheme="minorHAnsi" w:cstheme="minorHAnsi"/>
          <w:i w:val="0"/>
          <w:sz w:val="24"/>
          <w:u w:val="none"/>
        </w:rPr>
        <w:t xml:space="preserve">Celem konsultacji </w:t>
      </w:r>
      <w:r w:rsidR="0066116B" w:rsidRPr="00AF5822">
        <w:rPr>
          <w:rFonts w:asciiTheme="minorHAnsi" w:hAnsiTheme="minorHAnsi" w:cstheme="minorHAnsi"/>
          <w:i w:val="0"/>
          <w:sz w:val="24"/>
          <w:u w:val="none"/>
        </w:rPr>
        <w:t>było przygotowanie</w:t>
      </w:r>
      <w:r w:rsidR="00587166" w:rsidRPr="00AF5822">
        <w:rPr>
          <w:rFonts w:asciiTheme="minorHAnsi" w:hAnsiTheme="minorHAnsi" w:cstheme="minorHAnsi"/>
          <w:i w:val="0"/>
          <w:sz w:val="24"/>
          <w:u w:val="none"/>
        </w:rPr>
        <w:t xml:space="preserve"> </w:t>
      </w:r>
      <w:r w:rsidR="004C38F7" w:rsidRPr="00AF5822">
        <w:rPr>
          <w:rFonts w:asciiTheme="minorHAnsi" w:hAnsiTheme="minorHAnsi" w:cstheme="minorHAnsi"/>
          <w:i w:val="0"/>
          <w:sz w:val="24"/>
          <w:u w:val="none"/>
        </w:rPr>
        <w:t>projektu programu,</w:t>
      </w:r>
      <w:r w:rsidR="0066116B" w:rsidRPr="00AF5822">
        <w:rPr>
          <w:rFonts w:asciiTheme="minorHAnsi" w:hAnsiTheme="minorHAnsi" w:cstheme="minorHAnsi"/>
          <w:i w:val="0"/>
          <w:sz w:val="24"/>
          <w:u w:val="none"/>
        </w:rPr>
        <w:t xml:space="preserve"> uwzględni</w:t>
      </w:r>
      <w:r w:rsidR="003E2F06" w:rsidRPr="00AF5822">
        <w:rPr>
          <w:rFonts w:asciiTheme="minorHAnsi" w:hAnsiTheme="minorHAnsi" w:cstheme="minorHAnsi"/>
          <w:i w:val="0"/>
          <w:sz w:val="24"/>
          <w:u w:val="none"/>
        </w:rPr>
        <w:t xml:space="preserve">ającego </w:t>
      </w:r>
      <w:r w:rsidR="0066116B" w:rsidRPr="00AF5822">
        <w:rPr>
          <w:rFonts w:asciiTheme="minorHAnsi" w:hAnsiTheme="minorHAnsi" w:cstheme="minorHAnsi"/>
          <w:i w:val="0"/>
          <w:sz w:val="24"/>
          <w:u w:val="none"/>
        </w:rPr>
        <w:t>potrz</w:t>
      </w:r>
      <w:r w:rsidR="003E2F06" w:rsidRPr="00AF5822">
        <w:rPr>
          <w:rFonts w:asciiTheme="minorHAnsi" w:hAnsiTheme="minorHAnsi" w:cstheme="minorHAnsi"/>
          <w:i w:val="0"/>
          <w:sz w:val="24"/>
          <w:u w:val="none"/>
        </w:rPr>
        <w:t>eby i wnioski strony społecznej,</w:t>
      </w:r>
      <w:r w:rsidRPr="00AF5822">
        <w:rPr>
          <w:rFonts w:asciiTheme="minorHAnsi" w:hAnsiTheme="minorHAnsi" w:cstheme="minorHAnsi"/>
          <w:i w:val="0"/>
          <w:sz w:val="24"/>
          <w:u w:val="none"/>
        </w:rPr>
        <w:t xml:space="preserve"> </w:t>
      </w:r>
      <w:r w:rsidR="003E2F06" w:rsidRPr="00AF5822">
        <w:rPr>
          <w:rFonts w:asciiTheme="minorHAnsi" w:hAnsiTheme="minorHAnsi" w:cstheme="minorHAnsi"/>
          <w:i w:val="0"/>
          <w:sz w:val="24"/>
          <w:u w:val="none"/>
        </w:rPr>
        <w:t>z poszanowaniem zasad: pomocniczości i dialogu społecznego</w:t>
      </w:r>
      <w:r w:rsidR="00596D39" w:rsidRPr="00AF5822">
        <w:rPr>
          <w:rFonts w:asciiTheme="minorHAnsi" w:hAnsiTheme="minorHAnsi" w:cstheme="minorHAnsi"/>
          <w:i w:val="0"/>
          <w:sz w:val="24"/>
          <w:u w:val="none"/>
        </w:rPr>
        <w:t xml:space="preserve">. </w:t>
      </w:r>
      <w:r w:rsidRPr="00AF5822">
        <w:rPr>
          <w:rFonts w:asciiTheme="minorHAnsi" w:hAnsiTheme="minorHAnsi" w:cstheme="minorHAnsi"/>
          <w:i w:val="0"/>
          <w:sz w:val="24"/>
          <w:u w:val="none"/>
        </w:rPr>
        <w:t>Niestety, d</w:t>
      </w:r>
      <w:r w:rsidR="00596D39" w:rsidRPr="00AF5822">
        <w:rPr>
          <w:rFonts w:asciiTheme="minorHAnsi" w:hAnsiTheme="minorHAnsi" w:cstheme="minorHAnsi"/>
          <w:i w:val="0"/>
          <w:sz w:val="24"/>
          <w:u w:val="none"/>
        </w:rPr>
        <w:t>o współtworzenia projektu Programu nie włączyły się żadne organizacje i inne uprawnione podmioty.</w:t>
      </w:r>
      <w:r w:rsidR="00AF5822" w:rsidRPr="00AF5822">
        <w:rPr>
          <w:rFonts w:asciiTheme="minorHAnsi" w:hAnsiTheme="minorHAnsi" w:cstheme="minorHAnsi"/>
          <w:i w:val="0"/>
          <w:sz w:val="24"/>
          <w:u w:val="none"/>
        </w:rPr>
        <w:t xml:space="preserve"> </w:t>
      </w:r>
      <w:r w:rsidR="000164EA" w:rsidRPr="00AF5822">
        <w:rPr>
          <w:rFonts w:asciiTheme="minorHAnsi" w:hAnsiTheme="minorHAnsi" w:cstheme="minorHAnsi"/>
          <w:bCs w:val="0"/>
          <w:i w:val="0"/>
          <w:sz w:val="24"/>
          <w:u w:val="none"/>
        </w:rPr>
        <w:t>Dlatego też</w:t>
      </w:r>
      <w:r w:rsidR="0008374D" w:rsidRPr="00AF5822">
        <w:rPr>
          <w:rFonts w:asciiTheme="minorHAnsi" w:hAnsiTheme="minorHAnsi" w:cstheme="minorHAnsi"/>
          <w:bCs w:val="0"/>
          <w:i w:val="0"/>
          <w:sz w:val="24"/>
          <w:u w:val="none"/>
        </w:rPr>
        <w:t>,</w:t>
      </w:r>
      <w:r w:rsidR="002F5FA7" w:rsidRPr="00AF5822">
        <w:rPr>
          <w:rFonts w:asciiTheme="minorHAnsi" w:hAnsiTheme="minorHAnsi" w:cstheme="minorHAnsi"/>
          <w:bCs w:val="0"/>
          <w:i w:val="0"/>
          <w:sz w:val="24"/>
          <w:u w:val="none"/>
        </w:rPr>
        <w:t xml:space="preserve"> Program współpracy Gminy Moryń </w:t>
      </w:r>
      <w:r w:rsidR="00AF5822" w:rsidRPr="00AF5822">
        <w:rPr>
          <w:rFonts w:asciiTheme="minorHAnsi" w:hAnsiTheme="minorHAnsi" w:cstheme="minorHAnsi"/>
          <w:bCs w:val="0"/>
          <w:i w:val="0"/>
          <w:sz w:val="24"/>
          <w:u w:val="none"/>
        </w:rPr>
        <w:br/>
      </w:r>
      <w:r w:rsidR="002F5FA7" w:rsidRPr="00AF5822">
        <w:rPr>
          <w:rFonts w:asciiTheme="minorHAnsi" w:hAnsiTheme="minorHAnsi" w:cstheme="minorHAnsi"/>
          <w:bCs w:val="0"/>
          <w:i w:val="0"/>
          <w:sz w:val="24"/>
          <w:u w:val="none"/>
        </w:rPr>
        <w:t>z organizacjami pozarządowymi oraz innymi podmiotami prowadzącymi działalność pożytku publicznego na rok 20</w:t>
      </w:r>
      <w:r w:rsidR="00AF1D9F" w:rsidRPr="00AF5822">
        <w:rPr>
          <w:rFonts w:asciiTheme="minorHAnsi" w:hAnsiTheme="minorHAnsi" w:cstheme="minorHAnsi"/>
          <w:bCs w:val="0"/>
          <w:i w:val="0"/>
          <w:sz w:val="24"/>
          <w:u w:val="none"/>
        </w:rPr>
        <w:t>2</w:t>
      </w:r>
      <w:r w:rsidR="008A5BB2" w:rsidRPr="00AF5822">
        <w:rPr>
          <w:rFonts w:asciiTheme="minorHAnsi" w:hAnsiTheme="minorHAnsi" w:cstheme="minorHAnsi"/>
          <w:bCs w:val="0"/>
          <w:i w:val="0"/>
          <w:sz w:val="24"/>
          <w:u w:val="none"/>
        </w:rPr>
        <w:t>3</w:t>
      </w:r>
      <w:r w:rsidR="0008374D" w:rsidRPr="00AF5822">
        <w:rPr>
          <w:rFonts w:asciiTheme="minorHAnsi" w:hAnsiTheme="minorHAnsi" w:cstheme="minorHAnsi"/>
          <w:bCs w:val="0"/>
          <w:i w:val="0"/>
          <w:sz w:val="24"/>
          <w:u w:val="none"/>
        </w:rPr>
        <w:t>,</w:t>
      </w:r>
      <w:r w:rsidR="002F5FA7" w:rsidRPr="00AF5822">
        <w:rPr>
          <w:rFonts w:asciiTheme="minorHAnsi" w:hAnsiTheme="minorHAnsi" w:cstheme="minorHAnsi"/>
          <w:bCs w:val="0"/>
          <w:i w:val="0"/>
          <w:sz w:val="24"/>
          <w:u w:val="none"/>
        </w:rPr>
        <w:t xml:space="preserve"> </w:t>
      </w:r>
      <w:r w:rsidR="00767734" w:rsidRPr="00AF5822">
        <w:rPr>
          <w:rFonts w:asciiTheme="minorHAnsi" w:hAnsiTheme="minorHAnsi" w:cstheme="minorHAnsi"/>
          <w:bCs w:val="0"/>
          <w:i w:val="0"/>
          <w:sz w:val="24"/>
          <w:u w:val="none"/>
        </w:rPr>
        <w:t xml:space="preserve">powstał </w:t>
      </w:r>
      <w:r w:rsidR="000164EA" w:rsidRPr="00AF5822">
        <w:rPr>
          <w:rFonts w:asciiTheme="minorHAnsi" w:hAnsiTheme="minorHAnsi" w:cstheme="minorHAnsi"/>
          <w:bCs w:val="0"/>
          <w:i w:val="0"/>
          <w:sz w:val="24"/>
          <w:u w:val="none"/>
        </w:rPr>
        <w:t xml:space="preserve">w oparciu o doświadczenia </w:t>
      </w:r>
      <w:r w:rsidR="002F5FA7" w:rsidRPr="00AF5822">
        <w:rPr>
          <w:rFonts w:asciiTheme="minorHAnsi" w:hAnsiTheme="minorHAnsi" w:cstheme="minorHAnsi"/>
          <w:bCs w:val="0"/>
          <w:i w:val="0"/>
          <w:sz w:val="24"/>
          <w:u w:val="none"/>
        </w:rPr>
        <w:t>z</w:t>
      </w:r>
      <w:r w:rsidR="00DC31EB" w:rsidRPr="00AF5822">
        <w:rPr>
          <w:rFonts w:asciiTheme="minorHAnsi" w:hAnsiTheme="minorHAnsi" w:cstheme="minorHAnsi"/>
          <w:bCs w:val="0"/>
          <w:i w:val="0"/>
          <w:sz w:val="24"/>
          <w:u w:val="none"/>
        </w:rPr>
        <w:t>e</w:t>
      </w:r>
      <w:r w:rsidR="002F5FA7" w:rsidRPr="00AF5822">
        <w:rPr>
          <w:rFonts w:asciiTheme="minorHAnsi" w:hAnsiTheme="minorHAnsi" w:cstheme="minorHAnsi"/>
          <w:bCs w:val="0"/>
          <w:i w:val="0"/>
          <w:sz w:val="24"/>
          <w:u w:val="none"/>
        </w:rPr>
        <w:t xml:space="preserve"> współpracy</w:t>
      </w:r>
      <w:r w:rsidR="000164EA" w:rsidRPr="00AF5822">
        <w:rPr>
          <w:rFonts w:asciiTheme="minorHAnsi" w:hAnsiTheme="minorHAnsi" w:cstheme="minorHAnsi"/>
          <w:bCs w:val="0"/>
          <w:i w:val="0"/>
          <w:sz w:val="24"/>
          <w:u w:val="none"/>
        </w:rPr>
        <w:t xml:space="preserve"> w latach poprzednich</w:t>
      </w:r>
      <w:r w:rsidR="004711B4" w:rsidRPr="00AF5822">
        <w:rPr>
          <w:rFonts w:asciiTheme="minorHAnsi" w:hAnsiTheme="minorHAnsi" w:cstheme="minorHAnsi"/>
          <w:bCs w:val="0"/>
          <w:i w:val="0"/>
          <w:sz w:val="24"/>
          <w:u w:val="none"/>
        </w:rPr>
        <w:t>.</w:t>
      </w:r>
    </w:p>
    <w:p w14:paraId="0DD94EF6" w14:textId="7466D421" w:rsidR="002D7B8C" w:rsidRPr="00AF5822" w:rsidRDefault="002D7B8C" w:rsidP="002D7B8C">
      <w:pPr>
        <w:pStyle w:val="Tekstpodstawowy2"/>
        <w:ind w:firstLine="851"/>
        <w:jc w:val="right"/>
        <w:rPr>
          <w:rFonts w:asciiTheme="minorHAnsi" w:hAnsiTheme="minorHAnsi" w:cstheme="minorHAnsi"/>
          <w:i w:val="0"/>
          <w:sz w:val="24"/>
          <w:u w:val="none"/>
        </w:rPr>
      </w:pPr>
      <w:r>
        <w:rPr>
          <w:rFonts w:asciiTheme="minorHAnsi" w:hAnsiTheme="minorHAnsi" w:cstheme="minorHAnsi"/>
          <w:i w:val="0"/>
          <w:sz w:val="24"/>
          <w:u w:val="none"/>
        </w:rPr>
        <w:t>Burmistrz Morynia</w:t>
      </w:r>
      <w:r>
        <w:rPr>
          <w:rFonts w:asciiTheme="minorHAnsi" w:hAnsiTheme="minorHAnsi" w:cstheme="minorHAnsi"/>
          <w:i w:val="0"/>
          <w:sz w:val="24"/>
          <w:u w:val="none"/>
        </w:rPr>
        <w:br/>
        <w:t>Józef Piątek</w:t>
      </w:r>
    </w:p>
    <w:sectPr w:rsidR="002D7B8C" w:rsidRPr="00AF5822" w:rsidSect="004711B4">
      <w:footerReference w:type="even" r:id="rId7"/>
      <w:footerReference w:type="default" r:id="rId8"/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F7CA" w14:textId="77777777" w:rsidR="00867A5F" w:rsidRDefault="00867A5F">
      <w:r>
        <w:separator/>
      </w:r>
    </w:p>
  </w:endnote>
  <w:endnote w:type="continuationSeparator" w:id="0">
    <w:p w14:paraId="0A3D1A65" w14:textId="77777777" w:rsidR="00867A5F" w:rsidRDefault="0086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1570" w14:textId="77777777" w:rsidR="00850932" w:rsidRDefault="00850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422449" w14:textId="77777777" w:rsidR="00850932" w:rsidRDefault="00850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C077" w14:textId="77777777" w:rsidR="00767734" w:rsidRDefault="00767734">
    <w:pPr>
      <w:pStyle w:val="Stopka"/>
      <w:framePr w:wrap="around" w:vAnchor="text" w:hAnchor="margin" w:xAlign="right" w:y="1"/>
      <w:rPr>
        <w:rStyle w:val="Numerstrony"/>
      </w:rPr>
    </w:pPr>
  </w:p>
  <w:p w14:paraId="183060B0" w14:textId="77777777" w:rsidR="00850932" w:rsidRDefault="008509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F1FC" w14:textId="77777777" w:rsidR="00867A5F" w:rsidRDefault="00867A5F">
      <w:r>
        <w:separator/>
      </w:r>
    </w:p>
  </w:footnote>
  <w:footnote w:type="continuationSeparator" w:id="0">
    <w:p w14:paraId="08C00ADC" w14:textId="77777777" w:rsidR="00867A5F" w:rsidRDefault="00867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9F7"/>
    <w:multiLevelType w:val="hybridMultilevel"/>
    <w:tmpl w:val="9866264A"/>
    <w:lvl w:ilvl="0" w:tplc="E6668F12">
      <w:start w:val="1"/>
      <w:numFmt w:val="decimal"/>
      <w:lvlText w:val="%1)"/>
      <w:lvlJc w:val="left"/>
      <w:pPr>
        <w:tabs>
          <w:tab w:val="num" w:pos="303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AD7D06"/>
    <w:multiLevelType w:val="hybridMultilevel"/>
    <w:tmpl w:val="B0B0F5A4"/>
    <w:lvl w:ilvl="0" w:tplc="D37E1D9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B6043"/>
    <w:multiLevelType w:val="hybridMultilevel"/>
    <w:tmpl w:val="E47AA2BA"/>
    <w:lvl w:ilvl="0" w:tplc="FD9E38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16664"/>
    <w:multiLevelType w:val="hybridMultilevel"/>
    <w:tmpl w:val="A7B2D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F1BFB"/>
    <w:multiLevelType w:val="hybridMultilevel"/>
    <w:tmpl w:val="B7B66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E1F54"/>
    <w:multiLevelType w:val="hybridMultilevel"/>
    <w:tmpl w:val="551683CA"/>
    <w:lvl w:ilvl="0" w:tplc="76DC6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32E2D"/>
    <w:multiLevelType w:val="hybridMultilevel"/>
    <w:tmpl w:val="D24A1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FD68D2"/>
    <w:multiLevelType w:val="hybridMultilevel"/>
    <w:tmpl w:val="FAA654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732A16"/>
    <w:multiLevelType w:val="hybridMultilevel"/>
    <w:tmpl w:val="79BE142E"/>
    <w:lvl w:ilvl="0" w:tplc="83CE0AD8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296672A4"/>
    <w:multiLevelType w:val="hybridMultilevel"/>
    <w:tmpl w:val="8CA29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D7D13"/>
    <w:multiLevelType w:val="hybridMultilevel"/>
    <w:tmpl w:val="C5781660"/>
    <w:lvl w:ilvl="0" w:tplc="45320D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0E4E"/>
    <w:multiLevelType w:val="hybridMultilevel"/>
    <w:tmpl w:val="312E3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A27D3F"/>
    <w:multiLevelType w:val="hybridMultilevel"/>
    <w:tmpl w:val="10482124"/>
    <w:lvl w:ilvl="0" w:tplc="A286A0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F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1428CF"/>
    <w:multiLevelType w:val="hybridMultilevel"/>
    <w:tmpl w:val="E1B8D826"/>
    <w:lvl w:ilvl="0" w:tplc="550AB9D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07C2094"/>
    <w:multiLevelType w:val="hybridMultilevel"/>
    <w:tmpl w:val="A8205DF0"/>
    <w:lvl w:ilvl="0" w:tplc="D3641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F1310"/>
    <w:multiLevelType w:val="hybridMultilevel"/>
    <w:tmpl w:val="94CAA5BC"/>
    <w:lvl w:ilvl="0" w:tplc="45320D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340D8"/>
    <w:multiLevelType w:val="hybridMultilevel"/>
    <w:tmpl w:val="AEF47AB0"/>
    <w:lvl w:ilvl="0" w:tplc="0415000F">
      <w:start w:val="1"/>
      <w:numFmt w:val="decimal"/>
      <w:lvlText w:val="%1.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 w15:restartNumberingAfterBreak="0">
    <w:nsid w:val="49E47613"/>
    <w:multiLevelType w:val="hybridMultilevel"/>
    <w:tmpl w:val="17B006F6"/>
    <w:lvl w:ilvl="0" w:tplc="B7A6E0B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9557BF"/>
    <w:multiLevelType w:val="hybridMultilevel"/>
    <w:tmpl w:val="965CE618"/>
    <w:lvl w:ilvl="0" w:tplc="163EB322">
      <w:start w:val="1"/>
      <w:numFmt w:val="upperRoman"/>
      <w:lvlText w:val="%1."/>
      <w:lvlJc w:val="left"/>
      <w:pPr>
        <w:ind w:left="8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6808511B"/>
    <w:multiLevelType w:val="hybridMultilevel"/>
    <w:tmpl w:val="99B8B8DA"/>
    <w:lvl w:ilvl="0" w:tplc="09148292">
      <w:start w:val="1"/>
      <w:numFmt w:val="bullet"/>
      <w:lvlText w:val="-"/>
      <w:lvlJc w:val="left"/>
      <w:pPr>
        <w:tabs>
          <w:tab w:val="num" w:pos="77"/>
        </w:tabs>
        <w:ind w:left="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20" w15:restartNumberingAfterBreak="0">
    <w:nsid w:val="6CB41120"/>
    <w:multiLevelType w:val="hybridMultilevel"/>
    <w:tmpl w:val="CE12036A"/>
    <w:lvl w:ilvl="0" w:tplc="45320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21E8F"/>
    <w:multiLevelType w:val="hybridMultilevel"/>
    <w:tmpl w:val="FBBAC36E"/>
    <w:lvl w:ilvl="0" w:tplc="97A0716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3DB7BDE"/>
    <w:multiLevelType w:val="hybridMultilevel"/>
    <w:tmpl w:val="A280A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A10ABB"/>
    <w:multiLevelType w:val="hybridMultilevel"/>
    <w:tmpl w:val="185E581E"/>
    <w:lvl w:ilvl="0" w:tplc="45320D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D76D7"/>
    <w:multiLevelType w:val="hybridMultilevel"/>
    <w:tmpl w:val="99E204CA"/>
    <w:lvl w:ilvl="0" w:tplc="163EB322">
      <w:start w:val="1"/>
      <w:numFmt w:val="upperRoman"/>
      <w:lvlText w:val="%1."/>
      <w:lvlJc w:val="left"/>
      <w:pPr>
        <w:ind w:left="84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7A863C9E"/>
    <w:multiLevelType w:val="hybridMultilevel"/>
    <w:tmpl w:val="5928BDC0"/>
    <w:lvl w:ilvl="0" w:tplc="13B6A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67190435">
    <w:abstractNumId w:val="21"/>
  </w:num>
  <w:num w:numId="2" w16cid:durableId="312031617">
    <w:abstractNumId w:val="25"/>
  </w:num>
  <w:num w:numId="3" w16cid:durableId="1321498027">
    <w:abstractNumId w:val="13"/>
  </w:num>
  <w:num w:numId="4" w16cid:durableId="1888369365">
    <w:abstractNumId w:val="6"/>
  </w:num>
  <w:num w:numId="5" w16cid:durableId="865173315">
    <w:abstractNumId w:val="19"/>
  </w:num>
  <w:num w:numId="6" w16cid:durableId="1902788355">
    <w:abstractNumId w:val="1"/>
  </w:num>
  <w:num w:numId="7" w16cid:durableId="458841864">
    <w:abstractNumId w:val="12"/>
  </w:num>
  <w:num w:numId="8" w16cid:durableId="2068990568">
    <w:abstractNumId w:val="14"/>
  </w:num>
  <w:num w:numId="9" w16cid:durableId="791285206">
    <w:abstractNumId w:val="18"/>
  </w:num>
  <w:num w:numId="10" w16cid:durableId="2058626900">
    <w:abstractNumId w:val="24"/>
  </w:num>
  <w:num w:numId="11" w16cid:durableId="1997344092">
    <w:abstractNumId w:val="16"/>
  </w:num>
  <w:num w:numId="12" w16cid:durableId="673919162">
    <w:abstractNumId w:val="9"/>
  </w:num>
  <w:num w:numId="13" w16cid:durableId="333384478">
    <w:abstractNumId w:val="2"/>
  </w:num>
  <w:num w:numId="14" w16cid:durableId="1062173015">
    <w:abstractNumId w:val="4"/>
  </w:num>
  <w:num w:numId="15" w16cid:durableId="1519656463">
    <w:abstractNumId w:val="22"/>
  </w:num>
  <w:num w:numId="16" w16cid:durableId="1555316806">
    <w:abstractNumId w:val="10"/>
  </w:num>
  <w:num w:numId="17" w16cid:durableId="2082752100">
    <w:abstractNumId w:val="23"/>
  </w:num>
  <w:num w:numId="18" w16cid:durableId="737240896">
    <w:abstractNumId w:val="3"/>
  </w:num>
  <w:num w:numId="19" w16cid:durableId="1220674401">
    <w:abstractNumId w:val="7"/>
  </w:num>
  <w:num w:numId="20" w16cid:durableId="1543011282">
    <w:abstractNumId w:val="15"/>
  </w:num>
  <w:num w:numId="21" w16cid:durableId="188839247">
    <w:abstractNumId w:val="8"/>
  </w:num>
  <w:num w:numId="22" w16cid:durableId="646977623">
    <w:abstractNumId w:val="17"/>
  </w:num>
  <w:num w:numId="23" w16cid:durableId="1826554297">
    <w:abstractNumId w:val="20"/>
  </w:num>
  <w:num w:numId="24" w16cid:durableId="998342595">
    <w:abstractNumId w:val="11"/>
  </w:num>
  <w:num w:numId="25" w16cid:durableId="876350740">
    <w:abstractNumId w:val="5"/>
  </w:num>
  <w:num w:numId="26" w16cid:durableId="202697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83"/>
    <w:rsid w:val="000024BE"/>
    <w:rsid w:val="000164EA"/>
    <w:rsid w:val="000322F6"/>
    <w:rsid w:val="00057466"/>
    <w:rsid w:val="0008374D"/>
    <w:rsid w:val="00094BA0"/>
    <w:rsid w:val="000D56E6"/>
    <w:rsid w:val="00142C42"/>
    <w:rsid w:val="001C1E85"/>
    <w:rsid w:val="00293513"/>
    <w:rsid w:val="002A455D"/>
    <w:rsid w:val="002D7B8C"/>
    <w:rsid w:val="002F5FA7"/>
    <w:rsid w:val="00303119"/>
    <w:rsid w:val="00304979"/>
    <w:rsid w:val="00312D4D"/>
    <w:rsid w:val="00323384"/>
    <w:rsid w:val="0032372F"/>
    <w:rsid w:val="003A7B84"/>
    <w:rsid w:val="003E2F06"/>
    <w:rsid w:val="00427F5B"/>
    <w:rsid w:val="00454F01"/>
    <w:rsid w:val="00461F76"/>
    <w:rsid w:val="004711B4"/>
    <w:rsid w:val="004C38F7"/>
    <w:rsid w:val="00587166"/>
    <w:rsid w:val="00592078"/>
    <w:rsid w:val="00596D39"/>
    <w:rsid w:val="005C4F28"/>
    <w:rsid w:val="00614119"/>
    <w:rsid w:val="00627628"/>
    <w:rsid w:val="006323F8"/>
    <w:rsid w:val="0066116B"/>
    <w:rsid w:val="006A2BDA"/>
    <w:rsid w:val="0076412B"/>
    <w:rsid w:val="00767734"/>
    <w:rsid w:val="0079230A"/>
    <w:rsid w:val="007C2D06"/>
    <w:rsid w:val="00835EE5"/>
    <w:rsid w:val="00850932"/>
    <w:rsid w:val="00867A5F"/>
    <w:rsid w:val="008A5BB2"/>
    <w:rsid w:val="008F07A4"/>
    <w:rsid w:val="00960ED2"/>
    <w:rsid w:val="0097626F"/>
    <w:rsid w:val="009C3A8A"/>
    <w:rsid w:val="00A13986"/>
    <w:rsid w:val="00A258D1"/>
    <w:rsid w:val="00AB5CDF"/>
    <w:rsid w:val="00AC312B"/>
    <w:rsid w:val="00AF1D9F"/>
    <w:rsid w:val="00AF5822"/>
    <w:rsid w:val="00B32B89"/>
    <w:rsid w:val="00B33389"/>
    <w:rsid w:val="00B62CCA"/>
    <w:rsid w:val="00B7604B"/>
    <w:rsid w:val="00B76C9A"/>
    <w:rsid w:val="00BC6937"/>
    <w:rsid w:val="00BE241E"/>
    <w:rsid w:val="00C07400"/>
    <w:rsid w:val="00C2388F"/>
    <w:rsid w:val="00C4330C"/>
    <w:rsid w:val="00CA17C3"/>
    <w:rsid w:val="00CD399F"/>
    <w:rsid w:val="00D34283"/>
    <w:rsid w:val="00D442D7"/>
    <w:rsid w:val="00DA53A6"/>
    <w:rsid w:val="00DC31EB"/>
    <w:rsid w:val="00DF7987"/>
    <w:rsid w:val="00E03AC4"/>
    <w:rsid w:val="00E83CFE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B38B"/>
  <w15:chartTrackingRefBased/>
  <w15:docId w15:val="{FC118B6C-7F8E-4B72-9E05-14B7144C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5BB2"/>
    <w:pPr>
      <w:jc w:val="center"/>
      <w:outlineLvl w:val="0"/>
    </w:pPr>
    <w:rPr>
      <w:rFonts w:asciiTheme="minorHAnsi" w:hAnsiTheme="minorHAnsi" w:cstheme="minorHAnsi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Cs/>
      <w:i/>
      <w:sz w:val="22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AWAParagraf">
    <w:name w:val="USTAWA.Paragraf"/>
    <w:basedOn w:val="Normalny"/>
    <w:pPr>
      <w:keepNext/>
      <w:keepLines/>
      <w:tabs>
        <w:tab w:val="right" w:leader="dot" w:pos="9072"/>
      </w:tabs>
      <w:suppressAutoHyphens/>
      <w:autoSpaceDE w:val="0"/>
      <w:autoSpaceDN w:val="0"/>
      <w:adjustRightInd w:val="0"/>
      <w:spacing w:before="240" w:after="120" w:line="215" w:lineRule="atLeast"/>
      <w:jc w:val="center"/>
    </w:pPr>
    <w:rPr>
      <w:rFonts w:ascii="Arial" w:hAnsi="Arial" w:cs="Arial"/>
      <w:b/>
      <w:sz w:val="20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customStyle="1" w:styleId="Bezodstpw1">
    <w:name w:val="Bez odstępów1"/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widowControl w:val="0"/>
      <w:suppressAutoHyphens/>
    </w:pPr>
    <w:rPr>
      <w:rFonts w:eastAsia="Tahoma" w:cs="Tahoma"/>
      <w:b/>
      <w:bCs/>
      <w:i/>
      <w:iCs/>
      <w:szCs w:val="20"/>
    </w:rPr>
  </w:style>
  <w:style w:type="paragraph" w:styleId="Podtytu">
    <w:name w:val="Subtitle"/>
    <w:basedOn w:val="Normalny"/>
    <w:next w:val="Tekstpodstawowy"/>
    <w:qFormat/>
    <w:pPr>
      <w:keepNext/>
      <w:widowControl w:val="0"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paragraph" w:customStyle="1" w:styleId="USTAWAPkt2">
    <w:name w:val="USTAWA._Pkt_2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line="215" w:lineRule="atLeast"/>
      <w:ind w:left="567" w:hanging="283"/>
      <w:jc w:val="both"/>
    </w:pPr>
    <w:rPr>
      <w:rFonts w:ascii="Arial" w:hAnsi="Arial" w:cs="Arial"/>
      <w:szCs w:val="16"/>
    </w:rPr>
  </w:style>
  <w:style w:type="paragraph" w:styleId="Tekstpodstawowy3">
    <w:name w:val="Body Text 3"/>
    <w:basedOn w:val="Normalny"/>
    <w:semiHidden/>
    <w:pPr>
      <w:jc w:val="both"/>
    </w:pPr>
    <w:rPr>
      <w:szCs w:val="20"/>
    </w:rPr>
  </w:style>
  <w:style w:type="paragraph" w:styleId="Tytu">
    <w:name w:val="Title"/>
    <w:basedOn w:val="Normalny"/>
    <w:next w:val="Podtytu"/>
    <w:qFormat/>
    <w:pPr>
      <w:widowControl w:val="0"/>
      <w:suppressAutoHyphens/>
      <w:jc w:val="center"/>
    </w:pPr>
    <w:rPr>
      <w:rFonts w:eastAsia="Tahoma" w:cs="Tahoma"/>
      <w:b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jc w:val="both"/>
    </w:pPr>
    <w:rPr>
      <w:bCs/>
      <w:i/>
      <w:iCs/>
      <w:sz w:val="2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2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2D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konsultacji społecznych</vt:lpstr>
    </vt:vector>
  </TitlesOfParts>
  <Company>Umig Radzymin</Company>
  <LinksUpToDate>false</LinksUpToDate>
  <CharactersWithSpaces>3191</CharactersWithSpaces>
  <SharedDoc>false</SharedDoc>
  <HLinks>
    <vt:vector size="6" baseType="variant">
      <vt:variant>
        <vt:i4>1507395</vt:i4>
      </vt:variant>
      <vt:variant>
        <vt:i4>0</vt:i4>
      </vt:variant>
      <vt:variant>
        <vt:i4>0</vt:i4>
      </vt:variant>
      <vt:variant>
        <vt:i4>5</vt:i4>
      </vt:variant>
      <vt:variant>
        <vt:lpwstr>http://www.bip.moryn.pl/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konsultacji społecznych</dc:title>
  <dc:subject/>
  <dc:creator>Umig Radzymin</dc:creator>
  <cp:keywords/>
  <cp:lastModifiedBy>Alicja AM. Mikołajczyk</cp:lastModifiedBy>
  <cp:revision>4</cp:revision>
  <cp:lastPrinted>2022-08-29T08:27:00Z</cp:lastPrinted>
  <dcterms:created xsi:type="dcterms:W3CDTF">2022-08-29T08:14:00Z</dcterms:created>
  <dcterms:modified xsi:type="dcterms:W3CDTF">2022-11-29T08:43:00Z</dcterms:modified>
</cp:coreProperties>
</file>